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26C3C" w14:textId="405563F9" w:rsidR="00C370B9" w:rsidRDefault="00C370B9" w:rsidP="00C370B9">
      <w:pPr>
        <w:pStyle w:val="Antrat2"/>
        <w:numPr>
          <w:ilvl w:val="0"/>
          <w:numId w:val="0"/>
        </w:numPr>
        <w:ind w:firstLine="720"/>
        <w:jc w:val="center"/>
        <w:rPr>
          <w:rFonts w:eastAsia="Calibri"/>
          <w:szCs w:val="24"/>
        </w:rPr>
      </w:pPr>
      <w:bookmarkStart w:id="0" w:name="_Ref39484039"/>
      <w:bookmarkStart w:id="1" w:name="_Ref40278562"/>
      <w:bookmarkStart w:id="2" w:name="_Toc48053190"/>
      <w:r>
        <w:rPr>
          <w:rFonts w:eastAsia="Calibri"/>
          <w:szCs w:val="24"/>
        </w:rPr>
        <w:t xml:space="preserve">                                                                                                                               </w:t>
      </w:r>
      <w:r w:rsidR="003C5402" w:rsidRPr="005B30D4">
        <w:rPr>
          <w:rFonts w:eastAsia="Calibri"/>
          <w:szCs w:val="24"/>
        </w:rPr>
        <w:t xml:space="preserve">Pirkimo sąlygų </w:t>
      </w:r>
      <w:r w:rsidR="00763D5A">
        <w:rPr>
          <w:rFonts w:eastAsia="Calibri"/>
          <w:szCs w:val="24"/>
        </w:rPr>
        <w:t>12</w:t>
      </w:r>
      <w:r w:rsidR="003C5402" w:rsidRPr="005B30D4">
        <w:rPr>
          <w:rFonts w:eastAsia="Calibri"/>
          <w:szCs w:val="24"/>
        </w:rPr>
        <w:t xml:space="preserve"> priedas „Ekonominio </w:t>
      </w:r>
    </w:p>
    <w:p w14:paraId="0690D661" w14:textId="2D13E0C3" w:rsidR="003C5402" w:rsidRPr="005B30D4" w:rsidRDefault="003C5402" w:rsidP="003C5402">
      <w:pPr>
        <w:pStyle w:val="Antrat2"/>
        <w:numPr>
          <w:ilvl w:val="0"/>
          <w:numId w:val="0"/>
        </w:numPr>
        <w:ind w:firstLine="720"/>
        <w:jc w:val="right"/>
        <w:rPr>
          <w:rFonts w:eastAsia="Calibri"/>
          <w:szCs w:val="24"/>
        </w:rPr>
      </w:pPr>
      <w:r w:rsidRPr="005B30D4">
        <w:rPr>
          <w:rFonts w:eastAsia="Calibri"/>
          <w:szCs w:val="24"/>
        </w:rPr>
        <w:t>naudingumo kriterijų vertinimo skalė ir aprašymas“</w:t>
      </w:r>
      <w:bookmarkEnd w:id="0"/>
      <w:bookmarkEnd w:id="1"/>
      <w:bookmarkEnd w:id="2"/>
    </w:p>
    <w:p w14:paraId="7D7CEEB9" w14:textId="77777777" w:rsidR="003C5402" w:rsidRPr="005B30D4" w:rsidRDefault="003C5402" w:rsidP="003C5402">
      <w:pPr>
        <w:jc w:val="center"/>
        <w:rPr>
          <w:rFonts w:ascii="Times New Roman" w:hAnsi="Times New Roman" w:cs="Times New Roman"/>
          <w:b/>
          <w:sz w:val="24"/>
        </w:rPr>
      </w:pPr>
    </w:p>
    <w:p w14:paraId="3CDF24D8" w14:textId="77777777" w:rsidR="003C5402" w:rsidRDefault="003C5402" w:rsidP="003C5402">
      <w:pPr>
        <w:jc w:val="center"/>
        <w:rPr>
          <w:rFonts w:ascii="Times New Roman" w:hAnsi="Times New Roman" w:cs="Times New Roman"/>
          <w:sz w:val="24"/>
        </w:rPr>
      </w:pPr>
      <w:r>
        <w:rPr>
          <w:rFonts w:ascii="Times New Roman" w:hAnsi="Times New Roman" w:cs="Times New Roman"/>
          <w:b/>
          <w:sz w:val="24"/>
        </w:rPr>
        <w:t>EKONOMINIO NAUDINGUMO KRITERIJŲ VERTINIMO SKALĖ IR APRAŠYMAS</w:t>
      </w:r>
    </w:p>
    <w:p w14:paraId="57955333" w14:textId="77777777" w:rsidR="003C5402" w:rsidRDefault="003C5402" w:rsidP="003C5402">
      <w:pPr>
        <w:jc w:val="center"/>
        <w:rPr>
          <w:rFonts w:ascii="Times New Roman" w:hAnsi="Times New Roman" w:cs="Times New Roman"/>
          <w:b/>
          <w:sz w:val="24"/>
        </w:rPr>
      </w:pPr>
    </w:p>
    <w:p w14:paraId="6EA2D7D7" w14:textId="77777777" w:rsidR="003C5402" w:rsidRDefault="003C5402" w:rsidP="003C5402">
      <w:pPr>
        <w:ind w:firstLine="567"/>
        <w:jc w:val="both"/>
        <w:rPr>
          <w:rFonts w:ascii="Times New Roman" w:hAnsi="Times New Roman" w:cs="Times New Roman"/>
          <w:color w:val="000000"/>
          <w:sz w:val="24"/>
        </w:rPr>
      </w:pPr>
      <w:r>
        <w:rPr>
          <w:rFonts w:ascii="Times New Roman" w:hAnsi="Times New Roman" w:cs="Times New Roman"/>
          <w:color w:val="000000"/>
          <w:sz w:val="24"/>
        </w:rPr>
        <w:t>Žemiau pateikiami ekspertinio vertinimo pagal ekonominius naudingumo kriterijus aprašymai. Pirkimo komisijos narys, remdamasis savo žiniomis ir patirtimi, turi įvertinti pasiūlymo aspektus, atitinkančius vertinamus kriterijus.</w:t>
      </w:r>
    </w:p>
    <w:p w14:paraId="783F43CB" w14:textId="77777777" w:rsidR="003C5402" w:rsidRDefault="003C5402" w:rsidP="003C5402">
      <w:pPr>
        <w:ind w:firstLine="567"/>
        <w:jc w:val="both"/>
        <w:rPr>
          <w:rFonts w:ascii="Times New Roman" w:hAnsi="Times New Roman" w:cs="Times New Roman"/>
          <w:color w:val="000000"/>
          <w:sz w:val="24"/>
        </w:rPr>
      </w:pPr>
    </w:p>
    <w:p w14:paraId="66F75098" w14:textId="77777777" w:rsidR="00763D5A" w:rsidRDefault="00763D5A" w:rsidP="003C5402">
      <w:pPr>
        <w:ind w:firstLine="567"/>
        <w:jc w:val="both"/>
        <w:rPr>
          <w:rFonts w:ascii="Times New Roman" w:hAnsi="Times New Roman" w:cs="Times New Roman"/>
          <w:b/>
          <w:bCs/>
          <w:color w:val="000000"/>
          <w:sz w:val="24"/>
        </w:rPr>
      </w:pPr>
    </w:p>
    <w:p w14:paraId="053D2750" w14:textId="77777777" w:rsidR="00763D5A" w:rsidRDefault="00763D5A" w:rsidP="00763D5A">
      <w:pPr>
        <w:jc w:val="both"/>
        <w:rPr>
          <w:rFonts w:ascii="Times New Roman" w:hAnsi="Times New Roman" w:cs="Times New Roman"/>
          <w:i/>
          <w:color w:val="000000"/>
          <w:sz w:val="24"/>
        </w:rPr>
      </w:pPr>
      <w:r>
        <w:rPr>
          <w:rFonts w:ascii="Times New Roman" w:hAnsi="Times New Roman" w:cs="Times New Roman"/>
          <w:b/>
          <w:i/>
          <w:color w:val="000000"/>
          <w:sz w:val="24"/>
          <w:u w:val="single"/>
        </w:rPr>
        <w:t>SVARBU!!!</w:t>
      </w:r>
      <w:r>
        <w:rPr>
          <w:rFonts w:ascii="Times New Roman" w:hAnsi="Times New Roman" w:cs="Times New Roman"/>
          <w:b/>
          <w:i/>
          <w:color w:val="000000"/>
          <w:sz w:val="24"/>
        </w:rPr>
        <w:t xml:space="preserve"> </w:t>
      </w:r>
      <w:r>
        <w:rPr>
          <w:rFonts w:ascii="Times New Roman" w:hAnsi="Times New Roman" w:cs="Times New Roman"/>
          <w:i/>
          <w:color w:val="000000"/>
          <w:sz w:val="24"/>
        </w:rPr>
        <w:t xml:space="preserve">Jeigu informacija bus nenurodyta arba nurodyta nepakankama, arba nepateikti skirtingų pramoginių ir/ar edukacinių veiklų aprašymai , kartu su pirkimo pasiūlymu, bus vertinama, kad paslaugų teikėjas neatitinka ekonominio naudingumo vertinimo kriterijaus ar parametro. </w:t>
      </w:r>
    </w:p>
    <w:p w14:paraId="6594F6C8" w14:textId="34ADA3BC" w:rsidR="00763D5A" w:rsidRDefault="00763D5A" w:rsidP="00763D5A">
      <w:pPr>
        <w:ind w:firstLine="567"/>
        <w:jc w:val="both"/>
        <w:rPr>
          <w:rFonts w:ascii="Times New Roman" w:hAnsi="Times New Roman" w:cs="Times New Roman"/>
          <w:i/>
          <w:color w:val="000000"/>
          <w:sz w:val="24"/>
        </w:rPr>
      </w:pPr>
      <w:r>
        <w:rPr>
          <w:rFonts w:ascii="Times New Roman" w:hAnsi="Times New Roman" w:cs="Times New Roman"/>
          <w:i/>
          <w:color w:val="000000"/>
          <w:sz w:val="24"/>
        </w:rPr>
        <w:t>Vadovaujantis Lietuvos Respublikos viešųjų pirkimų įstatymo 45 straipsnio 3 dalies ir 55 straipsnio 9 dalies nuostatomis ši informacija negali būti tikslinama pasiūlymų vertinimo pagal kokybės kriterijus etape.</w:t>
      </w:r>
    </w:p>
    <w:p w14:paraId="046F21DE" w14:textId="77777777" w:rsidR="00763D5A" w:rsidRDefault="00763D5A" w:rsidP="00763D5A">
      <w:pPr>
        <w:ind w:firstLine="567"/>
        <w:jc w:val="both"/>
        <w:rPr>
          <w:rFonts w:ascii="Times New Roman" w:hAnsi="Times New Roman" w:cs="Times New Roman"/>
          <w:b/>
          <w:bCs/>
          <w:color w:val="000000"/>
          <w:sz w:val="24"/>
        </w:rPr>
      </w:pPr>
    </w:p>
    <w:p w14:paraId="080FA99D" w14:textId="2B73BB7A" w:rsidR="003C5402" w:rsidRPr="00533BD8" w:rsidRDefault="00763D5A" w:rsidP="00763D5A">
      <w:pPr>
        <w:ind w:firstLine="567"/>
        <w:jc w:val="both"/>
        <w:rPr>
          <w:rFonts w:ascii="Times New Roman" w:hAnsi="Times New Roman" w:cs="Times New Roman"/>
          <w:b/>
          <w:bCs/>
          <w:color w:val="000000"/>
          <w:sz w:val="24"/>
        </w:rPr>
      </w:pPr>
      <w:r w:rsidRPr="00533BD8">
        <w:rPr>
          <w:rFonts w:ascii="Times New Roman" w:hAnsi="Times New Roman" w:cs="Times New Roman"/>
          <w:b/>
          <w:bCs/>
          <w:color w:val="000000"/>
          <w:sz w:val="24"/>
        </w:rPr>
        <w:t>1 lentelė</w:t>
      </w:r>
      <w:r>
        <w:rPr>
          <w:rFonts w:ascii="Times New Roman" w:hAnsi="Times New Roman" w:cs="Times New Roman"/>
          <w:b/>
          <w:bCs/>
          <w:color w:val="000000"/>
          <w:sz w:val="24"/>
        </w:rPr>
        <w:t>.</w:t>
      </w:r>
      <w:r w:rsidRPr="00533BD8">
        <w:rPr>
          <w:rFonts w:ascii="Times New Roman" w:hAnsi="Times New Roman" w:cs="Times New Roman"/>
          <w:b/>
          <w:bCs/>
          <w:color w:val="000000"/>
          <w:sz w:val="24"/>
        </w:rPr>
        <w:t xml:space="preserve"> Vertinimo kriterijų aprašymas</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3636"/>
      </w:tblGrid>
      <w:tr w:rsidR="003C5402" w14:paraId="52245FB4"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5BEA9A0A" w14:textId="54B82EB8" w:rsidR="003C5402" w:rsidRDefault="003C5402" w:rsidP="00C63342">
            <w:pPr>
              <w:tabs>
                <w:tab w:val="left" w:pos="5622"/>
              </w:tabs>
              <w:spacing w:before="120" w:after="120"/>
              <w:rPr>
                <w:rFonts w:ascii="Times New Roman" w:hAnsi="Times New Roman" w:cs="Times New Roman"/>
                <w:b/>
                <w:color w:val="000000"/>
                <w:sz w:val="24"/>
              </w:rPr>
            </w:pPr>
            <w:r>
              <w:rPr>
                <w:rFonts w:ascii="Times New Roman" w:hAnsi="Times New Roman" w:cs="Times New Roman"/>
                <w:b/>
                <w:color w:val="000000"/>
                <w:sz w:val="24"/>
              </w:rPr>
              <w:t>Pirmas kriterijus (</w:t>
            </w:r>
            <w:r w:rsidR="00D65619">
              <w:rPr>
                <w:rFonts w:ascii="Times New Roman" w:hAnsi="Times New Roman" w:cs="Times New Roman"/>
                <w:b/>
                <w:color w:val="000000"/>
                <w:sz w:val="24"/>
              </w:rPr>
              <w:t>K</w:t>
            </w:r>
            <w:r>
              <w:rPr>
                <w:rFonts w:ascii="Times New Roman" w:hAnsi="Times New Roman" w:cs="Times New Roman"/>
                <w:b/>
                <w:color w:val="000000"/>
                <w:sz w:val="24"/>
              </w:rPr>
              <w:t xml:space="preserve">) – Kaina </w:t>
            </w:r>
          </w:p>
        </w:tc>
      </w:tr>
      <w:tr w:rsidR="003C5402" w14:paraId="2710D3B6"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58784FB6" w14:textId="21CC89C4" w:rsidR="003C5402" w:rsidRDefault="003C5402" w:rsidP="00BC77DC">
            <w:pPr>
              <w:tabs>
                <w:tab w:val="left" w:pos="5622"/>
              </w:tabs>
              <w:spacing w:after="80"/>
              <w:rPr>
                <w:rFonts w:ascii="Times New Roman" w:hAnsi="Times New Roman" w:cs="Times New Roman"/>
                <w:b/>
                <w:color w:val="000000"/>
                <w:sz w:val="24"/>
              </w:rPr>
            </w:pPr>
            <w:r>
              <w:rPr>
                <w:rFonts w:ascii="Times New Roman" w:hAnsi="Times New Roman" w:cs="Times New Roman"/>
                <w:b/>
                <w:color w:val="000000"/>
                <w:sz w:val="24"/>
              </w:rPr>
              <w:t>Antras kriterijus (</w:t>
            </w:r>
            <w:r w:rsidR="00D65619">
              <w:rPr>
                <w:rFonts w:ascii="Times New Roman" w:hAnsi="Times New Roman" w:cs="Times New Roman"/>
                <w:b/>
                <w:color w:val="000000"/>
                <w:sz w:val="24"/>
              </w:rPr>
              <w:t>Q1</w:t>
            </w:r>
            <w:r>
              <w:rPr>
                <w:rFonts w:ascii="Times New Roman" w:hAnsi="Times New Roman" w:cs="Times New Roman"/>
                <w:b/>
                <w:color w:val="000000"/>
                <w:sz w:val="24"/>
              </w:rPr>
              <w:t>) –</w:t>
            </w:r>
            <w:r w:rsidR="00763D5A">
              <w:rPr>
                <w:rFonts w:ascii="Times New Roman" w:hAnsi="Times New Roman"/>
                <w:b/>
              </w:rPr>
              <w:t xml:space="preserve"> </w:t>
            </w:r>
            <w:r w:rsidR="00763D5A" w:rsidRPr="00763D5A">
              <w:rPr>
                <w:rFonts w:ascii="Times New Roman" w:hAnsi="Times New Roman" w:cs="Times New Roman"/>
                <w:b/>
                <w:bCs/>
                <w:color w:val="000000" w:themeColor="text1"/>
                <w:sz w:val="24"/>
              </w:rPr>
              <w:t>Nuvažiuojamas atstumas viena įkrova</w:t>
            </w:r>
            <w:r w:rsidR="00CA1898">
              <w:rPr>
                <w:rFonts w:ascii="Times New Roman" w:hAnsi="Times New Roman" w:cs="Times New Roman"/>
                <w:b/>
                <w:bCs/>
                <w:color w:val="000000" w:themeColor="text1"/>
                <w:sz w:val="24"/>
              </w:rPr>
              <w:t xml:space="preserve"> </w:t>
            </w:r>
            <w:r w:rsidR="00CA1898" w:rsidRPr="002F1A21">
              <w:rPr>
                <w:rFonts w:ascii="Times New Roman" w:hAnsi="Times New Roman" w:cs="Times New Roman"/>
                <w:b/>
                <w:bCs/>
                <w:color w:val="000000" w:themeColor="text1"/>
                <w:sz w:val="24"/>
              </w:rPr>
              <w:t>(WLTP)</w:t>
            </w:r>
          </w:p>
          <w:p w14:paraId="1A96D25C" w14:textId="36E834C4" w:rsidR="003C5402" w:rsidRDefault="003C5402" w:rsidP="00C16EED">
            <w:pPr>
              <w:spacing w:after="80"/>
              <w:jc w:val="both"/>
              <w:rPr>
                <w:rFonts w:ascii="Times New Roman" w:hAnsi="Times New Roman" w:cs="Times New Roman"/>
                <w:i/>
                <w:color w:val="000000"/>
                <w:sz w:val="24"/>
              </w:rPr>
            </w:pPr>
          </w:p>
        </w:tc>
      </w:tr>
      <w:tr w:rsidR="00D65619" w14:paraId="3E05F13A"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12D32E3" w14:textId="7FE2A057" w:rsidR="00D65619" w:rsidRDefault="00D65619" w:rsidP="00BC77DC">
            <w:pPr>
              <w:tabs>
                <w:tab w:val="left" w:pos="5622"/>
              </w:tabs>
              <w:spacing w:after="80"/>
              <w:rPr>
                <w:rFonts w:ascii="Times New Roman" w:hAnsi="Times New Roman" w:cs="Times New Roman"/>
                <w:b/>
                <w:color w:val="000000"/>
                <w:sz w:val="24"/>
              </w:rPr>
            </w:pPr>
            <w:r>
              <w:rPr>
                <w:rFonts w:ascii="Times New Roman" w:hAnsi="Times New Roman" w:cs="Times New Roman"/>
                <w:b/>
                <w:color w:val="000000"/>
                <w:sz w:val="24"/>
              </w:rPr>
              <w:t xml:space="preserve">Trečias kriterijus (Q2) - </w:t>
            </w:r>
            <w:r w:rsidR="00763D5A" w:rsidRPr="00763D5A">
              <w:rPr>
                <w:rFonts w:ascii="Times New Roman" w:hAnsi="Times New Roman" w:cs="Times New Roman"/>
                <w:b/>
                <w:bCs/>
                <w:color w:val="000000" w:themeColor="text1"/>
                <w:sz w:val="24"/>
              </w:rPr>
              <w:t>Garantinio laikotarpio trukmė (automobiliui</w:t>
            </w:r>
            <w:r w:rsidR="00680E0D">
              <w:rPr>
                <w:rFonts w:ascii="Times New Roman" w:hAnsi="Times New Roman" w:cs="Times New Roman"/>
                <w:b/>
                <w:bCs/>
                <w:color w:val="000000" w:themeColor="text1"/>
                <w:sz w:val="24"/>
              </w:rPr>
              <w:t>)</w:t>
            </w:r>
          </w:p>
        </w:tc>
      </w:tr>
      <w:tr w:rsidR="00DA1BF5" w14:paraId="41E76D86"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B7A67A9" w14:textId="64A2DF1D" w:rsidR="00DA1BF5" w:rsidRDefault="00DA1BF5" w:rsidP="00BC77DC">
            <w:pPr>
              <w:tabs>
                <w:tab w:val="left" w:pos="5622"/>
              </w:tabs>
              <w:spacing w:after="80"/>
              <w:rPr>
                <w:rFonts w:ascii="Times New Roman" w:hAnsi="Times New Roman" w:cs="Times New Roman"/>
                <w:b/>
                <w:color w:val="000000"/>
                <w:sz w:val="24"/>
              </w:rPr>
            </w:pPr>
            <w:r>
              <w:rPr>
                <w:rFonts w:ascii="Times New Roman" w:hAnsi="Times New Roman" w:cs="Times New Roman"/>
                <w:b/>
                <w:color w:val="000000"/>
                <w:sz w:val="24"/>
              </w:rPr>
              <w:t xml:space="preserve">Ketvirtas kriterijus (Q3) - </w:t>
            </w:r>
            <w:r w:rsidRPr="00763D5A">
              <w:rPr>
                <w:rFonts w:ascii="Times New Roman" w:hAnsi="Times New Roman" w:cs="Times New Roman"/>
                <w:b/>
                <w:bCs/>
                <w:color w:val="000000" w:themeColor="text1"/>
                <w:sz w:val="24"/>
              </w:rPr>
              <w:t xml:space="preserve">Garantinio laikotarpio trukmė  </w:t>
            </w:r>
            <w:r w:rsidR="00680E0D">
              <w:rPr>
                <w:rFonts w:ascii="Times New Roman" w:hAnsi="Times New Roman" w:cs="Times New Roman"/>
                <w:b/>
                <w:bCs/>
                <w:color w:val="000000" w:themeColor="text1"/>
                <w:sz w:val="24"/>
              </w:rPr>
              <w:t>(</w:t>
            </w:r>
            <w:r w:rsidRPr="00763D5A">
              <w:rPr>
                <w:rFonts w:ascii="Times New Roman" w:hAnsi="Times New Roman" w:cs="Times New Roman"/>
                <w:b/>
                <w:bCs/>
                <w:color w:val="000000" w:themeColor="text1"/>
                <w:sz w:val="24"/>
              </w:rPr>
              <w:t>baterijai)</w:t>
            </w:r>
          </w:p>
        </w:tc>
      </w:tr>
      <w:tr w:rsidR="00680E0D" w14:paraId="17F62E16"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F818C75" w14:textId="5761CF98" w:rsidR="00680E0D" w:rsidRDefault="00680E0D" w:rsidP="00BC77DC">
            <w:pPr>
              <w:tabs>
                <w:tab w:val="left" w:pos="5622"/>
              </w:tabs>
              <w:spacing w:after="80"/>
              <w:rPr>
                <w:rFonts w:ascii="Times New Roman" w:hAnsi="Times New Roman" w:cs="Times New Roman"/>
                <w:b/>
                <w:color w:val="000000"/>
                <w:sz w:val="24"/>
              </w:rPr>
            </w:pPr>
            <w:r>
              <w:rPr>
                <w:rFonts w:ascii="Times New Roman" w:hAnsi="Times New Roman" w:cs="Times New Roman"/>
                <w:b/>
                <w:color w:val="000000"/>
                <w:sz w:val="24"/>
              </w:rPr>
              <w:t xml:space="preserve">Penktas kriterijus (Q4) - </w:t>
            </w:r>
            <w:r w:rsidRPr="00680E0D">
              <w:rPr>
                <w:rFonts w:ascii="Times New Roman" w:hAnsi="Times New Roman" w:cs="Times New Roman"/>
                <w:b/>
                <w:bCs/>
                <w:color w:val="000000" w:themeColor="text1"/>
                <w:sz w:val="24"/>
              </w:rPr>
              <w:t>Maksimali nuolatinės srovės (DC) įkrovimo galia</w:t>
            </w:r>
          </w:p>
        </w:tc>
      </w:tr>
      <w:tr w:rsidR="00CC34AC" w14:paraId="2004C0AC"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5169FFF" w14:textId="7DDD1195" w:rsidR="00CC34AC" w:rsidRPr="00CC34AC" w:rsidRDefault="00CC34AC" w:rsidP="00BC77DC">
            <w:pPr>
              <w:tabs>
                <w:tab w:val="left" w:pos="5622"/>
              </w:tabs>
              <w:spacing w:after="80"/>
              <w:rPr>
                <w:rFonts w:ascii="Times New Roman" w:hAnsi="Times New Roman" w:cs="Times New Roman"/>
                <w:b/>
                <w:bCs/>
                <w:color w:val="000000" w:themeColor="text1"/>
                <w:sz w:val="24"/>
              </w:rPr>
            </w:pPr>
            <w:r w:rsidRPr="00CC34AC">
              <w:rPr>
                <w:rFonts w:ascii="Times New Roman" w:hAnsi="Times New Roman" w:cs="Times New Roman"/>
                <w:b/>
                <w:bCs/>
                <w:color w:val="000000" w:themeColor="text1"/>
                <w:sz w:val="24"/>
              </w:rPr>
              <w:t>Šeštas kriterijus (Q5) - Techninio aptarnavimo tinklo prieinamumas</w:t>
            </w:r>
          </w:p>
        </w:tc>
      </w:tr>
      <w:tr w:rsidR="00850102" w14:paraId="1DD7A074"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3DB444A" w14:textId="3DA63C31" w:rsidR="00850102" w:rsidRPr="00CC34AC" w:rsidRDefault="00850102" w:rsidP="00BC77DC">
            <w:pPr>
              <w:tabs>
                <w:tab w:val="left" w:pos="5622"/>
              </w:tabs>
              <w:spacing w:after="80"/>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Septintas</w:t>
            </w:r>
            <w:r w:rsidRPr="00CC34AC">
              <w:rPr>
                <w:rFonts w:ascii="Times New Roman" w:hAnsi="Times New Roman" w:cs="Times New Roman"/>
                <w:b/>
                <w:bCs/>
                <w:color w:val="000000" w:themeColor="text1"/>
                <w:sz w:val="24"/>
              </w:rPr>
              <w:t xml:space="preserve"> kriterijus (Q</w:t>
            </w:r>
            <w:r>
              <w:rPr>
                <w:rFonts w:ascii="Times New Roman" w:hAnsi="Times New Roman" w:cs="Times New Roman"/>
                <w:b/>
                <w:bCs/>
                <w:color w:val="000000" w:themeColor="text1"/>
                <w:sz w:val="24"/>
              </w:rPr>
              <w:t>6</w:t>
            </w:r>
            <w:r w:rsidRPr="00CC34AC">
              <w:rPr>
                <w:rFonts w:ascii="Times New Roman" w:hAnsi="Times New Roman" w:cs="Times New Roman"/>
                <w:b/>
                <w:bCs/>
                <w:color w:val="000000" w:themeColor="text1"/>
                <w:sz w:val="24"/>
              </w:rPr>
              <w:t xml:space="preserve">) </w:t>
            </w:r>
            <w:r w:rsidR="00CA1898">
              <w:rPr>
                <w:rFonts w:ascii="Times New Roman" w:hAnsi="Times New Roman" w:cs="Times New Roman"/>
                <w:b/>
                <w:bCs/>
                <w:color w:val="000000" w:themeColor="text1"/>
                <w:sz w:val="24"/>
              </w:rPr>
              <w:t>–</w:t>
            </w:r>
            <w:r w:rsidRPr="00CC34AC">
              <w:rPr>
                <w:rFonts w:ascii="Times New Roman" w:hAnsi="Times New Roman" w:cs="Times New Roman"/>
                <w:b/>
                <w:bCs/>
                <w:color w:val="000000" w:themeColor="text1"/>
                <w:sz w:val="24"/>
              </w:rPr>
              <w:t xml:space="preserve"> </w:t>
            </w:r>
            <w:r w:rsidR="00CA1898">
              <w:rPr>
                <w:rFonts w:ascii="Times New Roman" w:hAnsi="Times New Roman" w:cs="Times New Roman"/>
                <w:b/>
                <w:bCs/>
                <w:color w:val="000000" w:themeColor="text1"/>
                <w:sz w:val="24"/>
              </w:rPr>
              <w:t>Lygiaverčio p</w:t>
            </w:r>
            <w:r w:rsidRPr="00850102">
              <w:rPr>
                <w:rFonts w:ascii="Times New Roman" w:hAnsi="Times New Roman" w:cs="Times New Roman"/>
                <w:b/>
                <w:bCs/>
                <w:color w:val="000000" w:themeColor="text1"/>
                <w:sz w:val="24"/>
              </w:rPr>
              <w:t>akaitinio automobilio suteikimo galimybė garantinio aptarnavimo metu</w:t>
            </w:r>
          </w:p>
        </w:tc>
      </w:tr>
      <w:tr w:rsidR="00557350" w14:paraId="5A858D28"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8442D2B" w14:textId="2DAD04F6" w:rsidR="00557350" w:rsidRDefault="00557350" w:rsidP="00BC77DC">
            <w:pPr>
              <w:tabs>
                <w:tab w:val="left" w:pos="5622"/>
              </w:tabs>
              <w:spacing w:after="80"/>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 xml:space="preserve">Aštuntas kriterijus </w:t>
            </w:r>
            <w:r w:rsidRPr="00CC34AC">
              <w:rPr>
                <w:rFonts w:ascii="Times New Roman" w:hAnsi="Times New Roman" w:cs="Times New Roman"/>
                <w:b/>
                <w:bCs/>
                <w:color w:val="000000" w:themeColor="text1"/>
                <w:sz w:val="24"/>
              </w:rPr>
              <w:t>(Q</w:t>
            </w:r>
            <w:r>
              <w:rPr>
                <w:rFonts w:ascii="Times New Roman" w:hAnsi="Times New Roman" w:cs="Times New Roman"/>
                <w:b/>
                <w:bCs/>
                <w:color w:val="000000" w:themeColor="text1"/>
                <w:sz w:val="24"/>
              </w:rPr>
              <w:t>7</w:t>
            </w:r>
            <w:r w:rsidRPr="00CC34AC">
              <w:rPr>
                <w:rFonts w:ascii="Times New Roman" w:hAnsi="Times New Roman" w:cs="Times New Roman"/>
                <w:b/>
                <w:bCs/>
                <w:color w:val="000000" w:themeColor="text1"/>
                <w:sz w:val="24"/>
              </w:rPr>
              <w:t xml:space="preserve">) - </w:t>
            </w:r>
            <w:r w:rsidRPr="00557350">
              <w:rPr>
                <w:rFonts w:ascii="Times New Roman" w:hAnsi="Times New Roman" w:cs="Times New Roman"/>
                <w:b/>
                <w:bCs/>
                <w:color w:val="000000" w:themeColor="text1"/>
                <w:sz w:val="24"/>
              </w:rPr>
              <w:t xml:space="preserve">Varomieji ratai </w:t>
            </w:r>
            <w:r w:rsidR="00CA1898">
              <w:rPr>
                <w:rFonts w:ascii="Times New Roman" w:hAnsi="Times New Roman" w:cs="Times New Roman"/>
                <w:b/>
                <w:bCs/>
                <w:color w:val="000000" w:themeColor="text1"/>
                <w:sz w:val="24"/>
              </w:rPr>
              <w:t xml:space="preserve">visi </w:t>
            </w:r>
            <w:r w:rsidRPr="00557350">
              <w:rPr>
                <w:rFonts w:ascii="Times New Roman" w:hAnsi="Times New Roman" w:cs="Times New Roman"/>
                <w:b/>
                <w:bCs/>
                <w:color w:val="000000" w:themeColor="text1"/>
                <w:sz w:val="24"/>
              </w:rPr>
              <w:t>arba priekiniai / galiniai</w:t>
            </w:r>
          </w:p>
        </w:tc>
      </w:tr>
      <w:tr w:rsidR="00BB40B6" w14:paraId="156B6E71" w14:textId="77777777" w:rsidTr="2935546B">
        <w:tc>
          <w:tcPr>
            <w:tcW w:w="147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AFA751C" w14:textId="09DC86F9" w:rsidR="00BB40B6" w:rsidRDefault="00BB40B6" w:rsidP="00BC77DC">
            <w:pPr>
              <w:tabs>
                <w:tab w:val="left" w:pos="5622"/>
              </w:tabs>
              <w:spacing w:after="80"/>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Devintas kriterijus (</w:t>
            </w:r>
            <w:r w:rsidR="00674FF3">
              <w:rPr>
                <w:rFonts w:ascii="Times New Roman" w:hAnsi="Times New Roman" w:cs="Times New Roman"/>
                <w:b/>
                <w:bCs/>
                <w:color w:val="000000" w:themeColor="text1"/>
                <w:sz w:val="24"/>
              </w:rPr>
              <w:t>Q</w:t>
            </w:r>
            <w:bookmarkStart w:id="3" w:name="_GoBack"/>
            <w:bookmarkEnd w:id="3"/>
            <w:r>
              <w:rPr>
                <w:rFonts w:ascii="Times New Roman" w:hAnsi="Times New Roman" w:cs="Times New Roman"/>
                <w:b/>
                <w:bCs/>
                <w:color w:val="000000" w:themeColor="text1"/>
                <w:sz w:val="24"/>
              </w:rPr>
              <w:t>8) – Energijos sąnaudos (efektyvumas)</w:t>
            </w:r>
            <w:r w:rsidR="00CA1898">
              <w:rPr>
                <w:rFonts w:ascii="Times New Roman" w:hAnsi="Times New Roman" w:cs="Times New Roman"/>
                <w:b/>
                <w:bCs/>
                <w:color w:val="000000" w:themeColor="text1"/>
                <w:sz w:val="24"/>
              </w:rPr>
              <w:t xml:space="preserve"> WLTP</w:t>
            </w:r>
          </w:p>
        </w:tc>
      </w:tr>
      <w:tr w:rsidR="003C5402" w14:paraId="207060C5"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96C11D" w14:textId="77777777" w:rsidR="003C5402" w:rsidRPr="005333C7" w:rsidRDefault="003C5402" w:rsidP="00C63342">
            <w:pPr>
              <w:spacing w:before="120" w:after="120"/>
              <w:ind w:firstLine="0"/>
              <w:jc w:val="center"/>
              <w:rPr>
                <w:rFonts w:ascii="Times New Roman" w:hAnsi="Times New Roman" w:cs="Times New Roman"/>
                <w:b/>
                <w:color w:val="000000"/>
                <w:sz w:val="24"/>
              </w:rPr>
            </w:pPr>
            <w:r w:rsidRPr="005333C7">
              <w:rPr>
                <w:rFonts w:ascii="Times New Roman" w:hAnsi="Times New Roman" w:cs="Times New Roman"/>
                <w:b/>
                <w:color w:val="000000"/>
                <w:sz w:val="24"/>
              </w:rPr>
              <w:t>Balas</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B40C3" w14:textId="73BBD9D7" w:rsidR="003C5402" w:rsidRPr="005333C7" w:rsidRDefault="003C5402" w:rsidP="00C63342">
            <w:pPr>
              <w:tabs>
                <w:tab w:val="left" w:pos="5622"/>
              </w:tabs>
              <w:spacing w:before="120" w:after="120"/>
              <w:ind w:firstLine="0"/>
              <w:rPr>
                <w:rFonts w:ascii="Times New Roman" w:hAnsi="Times New Roman" w:cs="Times New Roman"/>
                <w:b/>
                <w:color w:val="000000"/>
                <w:sz w:val="24"/>
              </w:rPr>
            </w:pPr>
            <w:r w:rsidRPr="005333C7">
              <w:rPr>
                <w:rFonts w:ascii="Times New Roman" w:hAnsi="Times New Roman" w:cs="Times New Roman"/>
                <w:b/>
                <w:color w:val="000000"/>
                <w:sz w:val="24"/>
              </w:rPr>
              <w:t>Pirmas parametras (</w:t>
            </w:r>
            <w:r w:rsidR="00D65619" w:rsidRPr="005333C7">
              <w:rPr>
                <w:rFonts w:ascii="Times New Roman" w:hAnsi="Times New Roman" w:cs="Times New Roman"/>
                <w:b/>
                <w:color w:val="000000"/>
                <w:sz w:val="24"/>
              </w:rPr>
              <w:t>Q1</w:t>
            </w:r>
            <w:r w:rsidRPr="005333C7">
              <w:rPr>
                <w:rFonts w:ascii="Times New Roman" w:hAnsi="Times New Roman" w:cs="Times New Roman"/>
                <w:b/>
                <w:color w:val="000000"/>
                <w:sz w:val="24"/>
              </w:rPr>
              <w:t xml:space="preserve">) – </w:t>
            </w:r>
            <w:r w:rsidR="00763D5A" w:rsidRPr="005333C7">
              <w:rPr>
                <w:rFonts w:ascii="Times New Roman" w:hAnsi="Times New Roman" w:cs="Times New Roman"/>
                <w:b/>
                <w:bCs/>
                <w:color w:val="000000" w:themeColor="text1"/>
                <w:sz w:val="24"/>
              </w:rPr>
              <w:t>Nuvažiuojamas atstumas viena įkrova</w:t>
            </w:r>
            <w:r w:rsidR="002F1A21">
              <w:rPr>
                <w:rFonts w:ascii="Times New Roman" w:hAnsi="Times New Roman" w:cs="Times New Roman"/>
                <w:b/>
                <w:bCs/>
                <w:color w:val="000000" w:themeColor="text1"/>
                <w:sz w:val="24"/>
              </w:rPr>
              <w:t xml:space="preserve"> </w:t>
            </w:r>
            <w:r w:rsidR="002F1A21" w:rsidRPr="002F1A21">
              <w:rPr>
                <w:rFonts w:ascii="Times New Roman" w:hAnsi="Times New Roman" w:cs="Times New Roman"/>
                <w:b/>
                <w:bCs/>
                <w:color w:val="000000" w:themeColor="text1"/>
                <w:sz w:val="24"/>
              </w:rPr>
              <w:t>(WLTP)</w:t>
            </w:r>
          </w:p>
        </w:tc>
      </w:tr>
      <w:tr w:rsidR="00ED1598" w14:paraId="24B6564C"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15774" w14:textId="7A659597" w:rsidR="00ED1598" w:rsidRPr="005333C7" w:rsidRDefault="007D4895" w:rsidP="00C63342">
            <w:pPr>
              <w:spacing w:before="120" w:after="120"/>
              <w:ind w:firstLine="0"/>
              <w:jc w:val="center"/>
              <w:rPr>
                <w:rFonts w:ascii="Times New Roman" w:hAnsi="Times New Roman" w:cs="Times New Roman"/>
                <w:color w:val="000000"/>
                <w:sz w:val="24"/>
              </w:rPr>
            </w:pPr>
            <w:r>
              <w:rPr>
                <w:rFonts w:ascii="Times New Roman" w:hAnsi="Times New Roman" w:cs="Times New Roman"/>
                <w:color w:val="000000"/>
                <w:sz w:val="24"/>
              </w:rPr>
              <w:t>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4D182" w14:textId="742C97C2" w:rsidR="00ED1598" w:rsidRPr="005333C7" w:rsidRDefault="00BF708D" w:rsidP="00C63342">
            <w:pPr>
              <w:tabs>
                <w:tab w:val="left" w:pos="5622"/>
              </w:tabs>
              <w:spacing w:before="120" w:after="120"/>
              <w:ind w:firstLine="0"/>
              <w:rPr>
                <w:rFonts w:ascii="Times New Roman" w:hAnsi="Times New Roman" w:cs="Times New Roman"/>
                <w:color w:val="000000"/>
                <w:sz w:val="24"/>
              </w:rPr>
            </w:pPr>
            <w:r>
              <w:rPr>
                <w:rFonts w:ascii="Times New Roman" w:hAnsi="Times New Roman" w:cs="Times New Roman"/>
                <w:sz w:val="24"/>
              </w:rPr>
              <w:t>350</w:t>
            </w:r>
            <w:r w:rsidR="00763D5A" w:rsidRPr="005333C7">
              <w:rPr>
                <w:rFonts w:ascii="Times New Roman" w:hAnsi="Times New Roman" w:cs="Times New Roman"/>
                <w:sz w:val="24"/>
              </w:rPr>
              <w:t xml:space="preserve"> km </w:t>
            </w:r>
          </w:p>
        </w:tc>
      </w:tr>
      <w:tr w:rsidR="003C5402" w14:paraId="60B21902"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D16A6" w14:textId="096A0513" w:rsidR="003C5402"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color w:val="000000"/>
                <w:sz w:val="24"/>
              </w:rPr>
              <w:t>3</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A90CE" w14:textId="3A4597F4" w:rsidR="003C5402" w:rsidRPr="005333C7" w:rsidRDefault="00BF708D" w:rsidP="00C63342">
            <w:pPr>
              <w:tabs>
                <w:tab w:val="left" w:pos="5622"/>
              </w:tabs>
              <w:ind w:firstLine="0"/>
              <w:jc w:val="both"/>
              <w:rPr>
                <w:rFonts w:ascii="Times New Roman" w:hAnsi="Times New Roman" w:cs="Times New Roman"/>
                <w:color w:val="000000"/>
                <w:sz w:val="24"/>
              </w:rPr>
            </w:pPr>
            <w:r>
              <w:rPr>
                <w:rFonts w:ascii="Times New Roman" w:hAnsi="Times New Roman" w:cs="Times New Roman"/>
                <w:sz w:val="24"/>
              </w:rPr>
              <w:t>3</w:t>
            </w:r>
            <w:r w:rsidR="00763D5A" w:rsidRPr="005333C7">
              <w:rPr>
                <w:rFonts w:ascii="Times New Roman" w:hAnsi="Times New Roman" w:cs="Times New Roman"/>
                <w:sz w:val="24"/>
              </w:rPr>
              <w:t>50–</w:t>
            </w:r>
            <w:r>
              <w:rPr>
                <w:rFonts w:ascii="Times New Roman" w:hAnsi="Times New Roman" w:cs="Times New Roman"/>
                <w:sz w:val="24"/>
              </w:rPr>
              <w:t>450</w:t>
            </w:r>
            <w:r w:rsidR="00763D5A" w:rsidRPr="005333C7">
              <w:rPr>
                <w:rFonts w:ascii="Times New Roman" w:hAnsi="Times New Roman" w:cs="Times New Roman"/>
                <w:sz w:val="24"/>
              </w:rPr>
              <w:t xml:space="preserve"> km </w:t>
            </w:r>
          </w:p>
        </w:tc>
      </w:tr>
      <w:tr w:rsidR="003C5402" w14:paraId="4E5BE6BE"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26586" w14:textId="3BE51F16" w:rsidR="003C5402"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color w:val="000000"/>
                <w:sz w:val="24"/>
              </w:rPr>
              <w:t>5</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DC283" w14:textId="724A0226" w:rsidR="003C5402" w:rsidRPr="005333C7" w:rsidRDefault="00BF708D" w:rsidP="00C63342">
            <w:pPr>
              <w:tabs>
                <w:tab w:val="left" w:pos="5622"/>
              </w:tabs>
              <w:ind w:firstLine="0"/>
              <w:jc w:val="both"/>
              <w:rPr>
                <w:rFonts w:ascii="Times New Roman" w:hAnsi="Times New Roman" w:cs="Times New Roman"/>
                <w:color w:val="000000"/>
                <w:sz w:val="24"/>
              </w:rPr>
            </w:pPr>
            <w:r>
              <w:rPr>
                <w:rFonts w:ascii="Times New Roman" w:hAnsi="Times New Roman" w:cs="Times New Roman"/>
                <w:sz w:val="24"/>
              </w:rPr>
              <w:t>450</w:t>
            </w:r>
            <w:r w:rsidR="00763D5A" w:rsidRPr="005333C7">
              <w:rPr>
                <w:rFonts w:ascii="Times New Roman" w:hAnsi="Times New Roman" w:cs="Times New Roman"/>
                <w:sz w:val="24"/>
              </w:rPr>
              <w:t>–</w:t>
            </w:r>
            <w:r>
              <w:rPr>
                <w:rFonts w:ascii="Times New Roman" w:hAnsi="Times New Roman" w:cs="Times New Roman"/>
                <w:sz w:val="24"/>
              </w:rPr>
              <w:t>550</w:t>
            </w:r>
            <w:r w:rsidR="00763D5A" w:rsidRPr="005333C7">
              <w:rPr>
                <w:rFonts w:ascii="Times New Roman" w:hAnsi="Times New Roman" w:cs="Times New Roman"/>
                <w:sz w:val="24"/>
              </w:rPr>
              <w:t xml:space="preserve"> km</w:t>
            </w:r>
          </w:p>
        </w:tc>
      </w:tr>
      <w:tr w:rsidR="003C5402" w14:paraId="20F38F02"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FE7FB" w14:textId="77777777" w:rsidR="003C5402" w:rsidRPr="005333C7" w:rsidRDefault="003C5402" w:rsidP="00C63342">
            <w:pPr>
              <w:spacing w:before="120" w:after="120"/>
              <w:ind w:firstLine="0"/>
              <w:jc w:val="center"/>
              <w:rPr>
                <w:rFonts w:ascii="Times New Roman" w:hAnsi="Times New Roman" w:cs="Times New Roman"/>
                <w:b/>
                <w:color w:val="000000"/>
                <w:sz w:val="24"/>
              </w:rPr>
            </w:pPr>
            <w:r w:rsidRPr="005333C7">
              <w:rPr>
                <w:rFonts w:ascii="Times New Roman" w:hAnsi="Times New Roman" w:cs="Times New Roman"/>
                <w:b/>
                <w:color w:val="000000"/>
                <w:sz w:val="24"/>
              </w:rPr>
              <w:t>Balas</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363AD" w14:textId="5C9996AE" w:rsidR="003C5402" w:rsidRPr="005333C7" w:rsidRDefault="003C5402" w:rsidP="2935546B">
            <w:pPr>
              <w:spacing w:before="120" w:after="120"/>
              <w:ind w:firstLine="0"/>
              <w:rPr>
                <w:rFonts w:ascii="Times New Roman" w:hAnsi="Times New Roman" w:cs="Times New Roman"/>
                <w:b/>
                <w:color w:val="000000" w:themeColor="text1"/>
                <w:sz w:val="24"/>
              </w:rPr>
            </w:pPr>
            <w:r w:rsidRPr="005333C7">
              <w:rPr>
                <w:rFonts w:ascii="Times New Roman" w:hAnsi="Times New Roman" w:cs="Times New Roman"/>
                <w:b/>
                <w:bCs/>
                <w:color w:val="000000" w:themeColor="text1"/>
                <w:sz w:val="24"/>
              </w:rPr>
              <w:t>Antras parametras (</w:t>
            </w:r>
            <w:r w:rsidR="00D65619" w:rsidRPr="005333C7">
              <w:rPr>
                <w:rFonts w:ascii="Times New Roman" w:hAnsi="Times New Roman" w:cs="Times New Roman"/>
                <w:b/>
                <w:bCs/>
                <w:color w:val="000000" w:themeColor="text1"/>
                <w:sz w:val="24"/>
              </w:rPr>
              <w:t>Q2</w:t>
            </w:r>
            <w:r w:rsidRPr="005333C7">
              <w:rPr>
                <w:rFonts w:ascii="Times New Roman" w:hAnsi="Times New Roman" w:cs="Times New Roman"/>
                <w:b/>
                <w:bCs/>
                <w:color w:val="000000" w:themeColor="text1"/>
                <w:sz w:val="24"/>
              </w:rPr>
              <w:t>) –</w:t>
            </w:r>
            <w:r w:rsidR="00F97348" w:rsidRPr="005333C7">
              <w:rPr>
                <w:rFonts w:ascii="Times New Roman" w:hAnsi="Times New Roman" w:cs="Times New Roman"/>
                <w:b/>
                <w:bCs/>
                <w:color w:val="000000" w:themeColor="text1"/>
                <w:sz w:val="24"/>
              </w:rPr>
              <w:t xml:space="preserve"> </w:t>
            </w:r>
            <w:r w:rsidR="00763D5A" w:rsidRPr="005333C7">
              <w:rPr>
                <w:rFonts w:ascii="Times New Roman" w:hAnsi="Times New Roman" w:cs="Times New Roman"/>
                <w:b/>
                <w:bCs/>
                <w:color w:val="000000" w:themeColor="text1"/>
                <w:sz w:val="24"/>
              </w:rPr>
              <w:t xml:space="preserve">Garantinio laikotarpio trukmė (automobiliui) </w:t>
            </w:r>
          </w:p>
        </w:tc>
      </w:tr>
      <w:tr w:rsidR="00BE1511" w14:paraId="51D9567F"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BB88B" w14:textId="05FCBBF0" w:rsidR="00BE1511" w:rsidRPr="005333C7" w:rsidRDefault="007D4895" w:rsidP="00C63342">
            <w:pPr>
              <w:ind w:firstLine="0"/>
              <w:jc w:val="center"/>
              <w:rPr>
                <w:rFonts w:ascii="Times New Roman" w:hAnsi="Times New Roman" w:cs="Times New Roman"/>
                <w:color w:val="000000"/>
                <w:sz w:val="24"/>
              </w:rPr>
            </w:pPr>
            <w:r>
              <w:rPr>
                <w:rFonts w:ascii="Times New Roman" w:hAnsi="Times New Roman" w:cs="Times New Roman"/>
                <w:color w:val="000000"/>
                <w:sz w:val="24"/>
              </w:rPr>
              <w:lastRenderedPageBreak/>
              <w:t>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38D88" w14:textId="21B9737C" w:rsidR="00BE1511" w:rsidRPr="005333C7" w:rsidRDefault="00763D5A" w:rsidP="003B5AEB">
            <w:pPr>
              <w:tabs>
                <w:tab w:val="left" w:pos="5622"/>
              </w:tabs>
              <w:ind w:firstLine="0"/>
              <w:jc w:val="both"/>
              <w:rPr>
                <w:rFonts w:ascii="Times New Roman" w:hAnsi="Times New Roman" w:cs="Times New Roman"/>
                <w:color w:val="000000"/>
                <w:sz w:val="24"/>
              </w:rPr>
            </w:pPr>
            <w:r w:rsidRPr="005333C7">
              <w:rPr>
                <w:rFonts w:ascii="Times New Roman" w:hAnsi="Times New Roman" w:cs="Times New Roman"/>
                <w:sz w:val="24"/>
              </w:rPr>
              <w:t>3 metai arba &lt; 100 000 km</w:t>
            </w:r>
          </w:p>
        </w:tc>
      </w:tr>
      <w:tr w:rsidR="00BE1511" w14:paraId="1B4EE27E"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1A732" w14:textId="3CCACB07" w:rsidR="00BE1511" w:rsidRPr="005333C7" w:rsidRDefault="007D4895" w:rsidP="00C63342">
            <w:pPr>
              <w:ind w:firstLine="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80A46" w14:textId="4817A77A" w:rsidR="00BE1511" w:rsidRPr="005333C7" w:rsidRDefault="00763D5A" w:rsidP="003B5AEB">
            <w:pPr>
              <w:tabs>
                <w:tab w:val="left" w:pos="5622"/>
              </w:tabs>
              <w:ind w:firstLine="0"/>
              <w:jc w:val="both"/>
              <w:rPr>
                <w:rFonts w:ascii="Times New Roman" w:hAnsi="Times New Roman" w:cs="Times New Roman"/>
                <w:color w:val="000000"/>
                <w:sz w:val="24"/>
              </w:rPr>
            </w:pPr>
            <w:r w:rsidRPr="005333C7">
              <w:rPr>
                <w:rFonts w:ascii="Times New Roman" w:hAnsi="Times New Roman" w:cs="Times New Roman"/>
                <w:sz w:val="24"/>
              </w:rPr>
              <w:t>≥ 3 metai arba ≥ 100 000 km</w:t>
            </w:r>
          </w:p>
        </w:tc>
      </w:tr>
      <w:tr w:rsidR="00763D5A" w14:paraId="7CE3A249"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27E24" w14:textId="66EBCEB5" w:rsidR="00763D5A" w:rsidRPr="005333C7" w:rsidRDefault="007D4895" w:rsidP="00C63342">
            <w:pPr>
              <w:ind w:firstLine="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DEF56" w14:textId="301F4B3E" w:rsidR="00763D5A" w:rsidRPr="005333C7" w:rsidRDefault="00763D5A" w:rsidP="003B5AEB">
            <w:pPr>
              <w:tabs>
                <w:tab w:val="left" w:pos="5622"/>
              </w:tabs>
              <w:ind w:firstLine="0"/>
              <w:jc w:val="both"/>
              <w:rPr>
                <w:rFonts w:ascii="Times New Roman" w:hAnsi="Times New Roman" w:cs="Times New Roman"/>
                <w:sz w:val="24"/>
              </w:rPr>
            </w:pPr>
            <w:r w:rsidRPr="005333C7">
              <w:rPr>
                <w:rFonts w:ascii="Times New Roman" w:hAnsi="Times New Roman" w:cs="Times New Roman"/>
                <w:sz w:val="24"/>
              </w:rPr>
              <w:t>≥ 4 metai arba ≥ 120 000 km</w:t>
            </w:r>
          </w:p>
        </w:tc>
      </w:tr>
      <w:tr w:rsidR="00763D5A" w14:paraId="2424C7B3"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A621E" w14:textId="586A252E" w:rsidR="00763D5A"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color w:val="000000"/>
                <w:sz w:val="24"/>
              </w:rPr>
              <w:t>10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2BEF7" w14:textId="79CEAD42" w:rsidR="00763D5A" w:rsidRPr="005333C7" w:rsidRDefault="00763D5A" w:rsidP="003B5AEB">
            <w:pPr>
              <w:tabs>
                <w:tab w:val="left" w:pos="5622"/>
              </w:tabs>
              <w:ind w:firstLine="0"/>
              <w:jc w:val="both"/>
              <w:rPr>
                <w:rFonts w:ascii="Times New Roman" w:hAnsi="Times New Roman" w:cs="Times New Roman"/>
                <w:sz w:val="24"/>
              </w:rPr>
            </w:pPr>
            <w:r w:rsidRPr="005333C7">
              <w:rPr>
                <w:rFonts w:ascii="Times New Roman" w:hAnsi="Times New Roman" w:cs="Times New Roman"/>
                <w:sz w:val="24"/>
              </w:rPr>
              <w:t>≥ 5 metai arba ≥ 150 000 km</w:t>
            </w:r>
          </w:p>
        </w:tc>
      </w:tr>
      <w:tr w:rsidR="00763D5A" w14:paraId="1F6A3B86"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ED2F3" w14:textId="59850495" w:rsidR="00763D5A"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b/>
                <w:color w:val="000000"/>
                <w:sz w:val="24"/>
              </w:rPr>
              <w:t>Balas</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F81FB" w14:textId="7BCA0CB6" w:rsidR="00763D5A" w:rsidRPr="005333C7" w:rsidRDefault="00763D5A" w:rsidP="003B5AEB">
            <w:pPr>
              <w:tabs>
                <w:tab w:val="left" w:pos="5622"/>
              </w:tabs>
              <w:ind w:firstLine="0"/>
              <w:jc w:val="both"/>
              <w:rPr>
                <w:rFonts w:ascii="Times New Roman" w:hAnsi="Times New Roman" w:cs="Times New Roman"/>
                <w:sz w:val="24"/>
              </w:rPr>
            </w:pPr>
            <w:r w:rsidRPr="005333C7">
              <w:rPr>
                <w:rFonts w:ascii="Times New Roman" w:hAnsi="Times New Roman" w:cs="Times New Roman"/>
                <w:b/>
                <w:bCs/>
                <w:color w:val="000000" w:themeColor="text1"/>
                <w:sz w:val="24"/>
              </w:rPr>
              <w:t>Trečias parametras (Q3) – Garantinio laikotarpio trukmė  (baterijai)</w:t>
            </w:r>
          </w:p>
        </w:tc>
      </w:tr>
      <w:tr w:rsidR="00763D5A" w14:paraId="25E52996"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25DD7" w14:textId="3BF2D5C6" w:rsidR="00763D5A"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color w:val="000000"/>
                <w:sz w:val="24"/>
              </w:rPr>
              <w:t>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6EC53" w14:textId="0DEF99FA" w:rsidR="00763D5A" w:rsidRPr="005333C7" w:rsidRDefault="00763D5A" w:rsidP="003B5AEB">
            <w:pPr>
              <w:tabs>
                <w:tab w:val="left" w:pos="5622"/>
              </w:tabs>
              <w:ind w:firstLine="0"/>
              <w:jc w:val="both"/>
              <w:rPr>
                <w:rFonts w:ascii="Times New Roman" w:hAnsi="Times New Roman" w:cs="Times New Roman"/>
                <w:b/>
                <w:bCs/>
                <w:color w:val="000000" w:themeColor="text1"/>
                <w:sz w:val="24"/>
              </w:rPr>
            </w:pPr>
            <w:r w:rsidRPr="005333C7">
              <w:rPr>
                <w:rFonts w:ascii="Times New Roman" w:hAnsi="Times New Roman" w:cs="Times New Roman"/>
                <w:sz w:val="24"/>
              </w:rPr>
              <w:t>Garantija nenurodyta / neatitinka</w:t>
            </w:r>
          </w:p>
        </w:tc>
      </w:tr>
      <w:tr w:rsidR="00763D5A" w14:paraId="3957B030"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054FD" w14:textId="7CE1CEF0" w:rsidR="00763D5A"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color w:val="000000"/>
                <w:sz w:val="24"/>
              </w:rPr>
              <w:t>2</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95251" w14:textId="139366F1" w:rsidR="00763D5A" w:rsidRPr="005333C7" w:rsidRDefault="00763D5A" w:rsidP="003B5AEB">
            <w:pPr>
              <w:tabs>
                <w:tab w:val="left" w:pos="5622"/>
              </w:tabs>
              <w:ind w:firstLine="0"/>
              <w:jc w:val="both"/>
              <w:rPr>
                <w:rFonts w:ascii="Times New Roman" w:hAnsi="Times New Roman" w:cs="Times New Roman"/>
                <w:sz w:val="24"/>
              </w:rPr>
            </w:pPr>
            <w:r w:rsidRPr="005333C7">
              <w:rPr>
                <w:rFonts w:ascii="Times New Roman" w:hAnsi="Times New Roman" w:cs="Times New Roman"/>
                <w:sz w:val="24"/>
              </w:rPr>
              <w:t>&lt; 6 metai arba &lt; 120 000 km</w:t>
            </w:r>
          </w:p>
        </w:tc>
      </w:tr>
      <w:tr w:rsidR="00763D5A" w14:paraId="56813827"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6E957" w14:textId="36542428" w:rsidR="00763D5A"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color w:val="000000"/>
                <w:sz w:val="24"/>
              </w:rPr>
              <w:t>5</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25E1D" w14:textId="654A5BBB" w:rsidR="00763D5A" w:rsidRPr="005333C7" w:rsidRDefault="00763D5A" w:rsidP="003B5AEB">
            <w:pPr>
              <w:tabs>
                <w:tab w:val="left" w:pos="5622"/>
              </w:tabs>
              <w:ind w:firstLine="0"/>
              <w:jc w:val="both"/>
              <w:rPr>
                <w:rFonts w:ascii="Times New Roman" w:hAnsi="Times New Roman" w:cs="Times New Roman"/>
                <w:sz w:val="24"/>
              </w:rPr>
            </w:pPr>
            <w:r w:rsidRPr="005333C7">
              <w:rPr>
                <w:rFonts w:ascii="Times New Roman" w:hAnsi="Times New Roman" w:cs="Times New Roman"/>
                <w:sz w:val="24"/>
              </w:rPr>
              <w:t>≥ 6 metai arba ≥ 120 000 km</w:t>
            </w:r>
          </w:p>
        </w:tc>
      </w:tr>
      <w:tr w:rsidR="00763D5A" w14:paraId="3D9DBD29"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BA2E0" w14:textId="676EAB1A" w:rsidR="00763D5A"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color w:val="000000"/>
                <w:sz w:val="24"/>
              </w:rPr>
              <w:t>7</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4473D" w14:textId="191B1377" w:rsidR="00763D5A" w:rsidRPr="005333C7" w:rsidRDefault="00763D5A" w:rsidP="003B5AEB">
            <w:pPr>
              <w:tabs>
                <w:tab w:val="left" w:pos="5622"/>
              </w:tabs>
              <w:ind w:firstLine="0"/>
              <w:jc w:val="both"/>
              <w:rPr>
                <w:rFonts w:ascii="Times New Roman" w:hAnsi="Times New Roman" w:cs="Times New Roman"/>
                <w:sz w:val="24"/>
              </w:rPr>
            </w:pPr>
            <w:r w:rsidRPr="005333C7">
              <w:rPr>
                <w:rFonts w:ascii="Times New Roman" w:hAnsi="Times New Roman" w:cs="Times New Roman"/>
                <w:sz w:val="24"/>
              </w:rPr>
              <w:t>≥ 7 metai arba ≥ 140 000 km</w:t>
            </w:r>
          </w:p>
        </w:tc>
      </w:tr>
      <w:tr w:rsidR="00763D5A" w14:paraId="7535A9CA"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F3348" w14:textId="2292A7B8" w:rsidR="00763D5A" w:rsidRPr="005333C7" w:rsidRDefault="00763D5A" w:rsidP="00C63342">
            <w:pPr>
              <w:ind w:firstLine="0"/>
              <w:jc w:val="center"/>
              <w:rPr>
                <w:rFonts w:ascii="Times New Roman" w:hAnsi="Times New Roman" w:cs="Times New Roman"/>
                <w:color w:val="000000"/>
                <w:sz w:val="24"/>
              </w:rPr>
            </w:pPr>
            <w:r w:rsidRPr="005333C7">
              <w:rPr>
                <w:rFonts w:ascii="Times New Roman" w:hAnsi="Times New Roman" w:cs="Times New Roman"/>
                <w:color w:val="000000"/>
                <w:sz w:val="24"/>
              </w:rPr>
              <w:t>10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F3DE0" w14:textId="21252814" w:rsidR="00763D5A" w:rsidRPr="005333C7" w:rsidRDefault="00763D5A" w:rsidP="003B5AEB">
            <w:pPr>
              <w:tabs>
                <w:tab w:val="left" w:pos="5622"/>
              </w:tabs>
              <w:ind w:firstLine="0"/>
              <w:jc w:val="both"/>
              <w:rPr>
                <w:rFonts w:ascii="Times New Roman" w:hAnsi="Times New Roman" w:cs="Times New Roman"/>
                <w:sz w:val="24"/>
              </w:rPr>
            </w:pPr>
            <w:r w:rsidRPr="005333C7">
              <w:rPr>
                <w:rFonts w:ascii="Times New Roman" w:hAnsi="Times New Roman" w:cs="Times New Roman"/>
                <w:sz w:val="24"/>
              </w:rPr>
              <w:t xml:space="preserve">≥ </w:t>
            </w:r>
            <w:r w:rsidR="001337C0">
              <w:rPr>
                <w:rFonts w:ascii="Times New Roman" w:hAnsi="Times New Roman" w:cs="Times New Roman"/>
                <w:sz w:val="24"/>
              </w:rPr>
              <w:t>10</w:t>
            </w:r>
            <w:r w:rsidRPr="005333C7">
              <w:rPr>
                <w:rFonts w:ascii="Times New Roman" w:hAnsi="Times New Roman" w:cs="Times New Roman"/>
                <w:sz w:val="24"/>
              </w:rPr>
              <w:t xml:space="preserve"> met</w:t>
            </w:r>
            <w:r w:rsidR="001337C0">
              <w:rPr>
                <w:rFonts w:ascii="Times New Roman" w:hAnsi="Times New Roman" w:cs="Times New Roman"/>
                <w:sz w:val="24"/>
              </w:rPr>
              <w:t>ų</w:t>
            </w:r>
            <w:r w:rsidRPr="005333C7">
              <w:rPr>
                <w:rFonts w:ascii="Times New Roman" w:hAnsi="Times New Roman" w:cs="Times New Roman"/>
                <w:sz w:val="24"/>
              </w:rPr>
              <w:t xml:space="preserve"> arba ≥ 160 000 km</w:t>
            </w:r>
          </w:p>
        </w:tc>
      </w:tr>
      <w:tr w:rsidR="00680E0D" w14:paraId="14FC634F"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C64FD" w14:textId="5592F0F7" w:rsidR="00680E0D" w:rsidRPr="005333C7" w:rsidRDefault="00680E0D" w:rsidP="00C63342">
            <w:pPr>
              <w:ind w:firstLine="0"/>
              <w:jc w:val="center"/>
              <w:rPr>
                <w:rFonts w:ascii="Times New Roman" w:hAnsi="Times New Roman" w:cs="Times New Roman"/>
                <w:color w:val="000000"/>
                <w:sz w:val="24"/>
              </w:rPr>
            </w:pPr>
            <w:r w:rsidRPr="005333C7">
              <w:rPr>
                <w:rFonts w:ascii="Times New Roman" w:hAnsi="Times New Roman" w:cs="Times New Roman"/>
                <w:b/>
                <w:color w:val="000000"/>
                <w:sz w:val="24"/>
              </w:rPr>
              <w:t>Balas</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58683" w14:textId="77777777" w:rsidR="005333C7" w:rsidRPr="005333C7" w:rsidRDefault="00680E0D" w:rsidP="003B5AEB">
            <w:pPr>
              <w:tabs>
                <w:tab w:val="left" w:pos="5622"/>
              </w:tabs>
              <w:ind w:firstLine="0"/>
              <w:jc w:val="both"/>
              <w:rPr>
                <w:rFonts w:ascii="Times New Roman" w:hAnsi="Times New Roman" w:cs="Times New Roman"/>
                <w:b/>
                <w:bCs/>
                <w:color w:val="000000" w:themeColor="text1"/>
                <w:sz w:val="24"/>
              </w:rPr>
            </w:pPr>
            <w:r w:rsidRPr="005333C7">
              <w:rPr>
                <w:rFonts w:ascii="Times New Roman" w:hAnsi="Times New Roman" w:cs="Times New Roman"/>
                <w:b/>
                <w:bCs/>
                <w:color w:val="000000" w:themeColor="text1"/>
                <w:sz w:val="24"/>
              </w:rPr>
              <w:t>Ketvirtas parametras (Q4) – Maksimali nuolatinės srovės (DC) įkrovimo galia</w:t>
            </w:r>
            <w:r w:rsidR="005333C7" w:rsidRPr="005333C7">
              <w:rPr>
                <w:rFonts w:ascii="Times New Roman" w:hAnsi="Times New Roman" w:cs="Times New Roman"/>
                <w:b/>
                <w:bCs/>
                <w:color w:val="000000" w:themeColor="text1"/>
                <w:sz w:val="24"/>
              </w:rPr>
              <w:t xml:space="preserve"> </w:t>
            </w:r>
          </w:p>
          <w:p w14:paraId="2BFF8435" w14:textId="77777777" w:rsidR="00680E0D" w:rsidRDefault="005333C7" w:rsidP="003B5AEB">
            <w:pPr>
              <w:tabs>
                <w:tab w:val="left" w:pos="5622"/>
              </w:tabs>
              <w:ind w:firstLine="0"/>
              <w:jc w:val="both"/>
              <w:rPr>
                <w:rFonts w:ascii="Times New Roman" w:hAnsi="Times New Roman" w:cs="Times New Roman"/>
              </w:rPr>
            </w:pPr>
            <w:r w:rsidRPr="005333C7">
              <w:rPr>
                <w:rStyle w:val="Grietas"/>
                <w:rFonts w:ascii="Times New Roman" w:hAnsi="Times New Roman" w:cs="Times New Roman"/>
                <w:sz w:val="24"/>
              </w:rPr>
              <w:t>Pastaba:</w:t>
            </w:r>
            <w:r w:rsidRPr="005333C7">
              <w:rPr>
                <w:rFonts w:ascii="Times New Roman" w:hAnsi="Times New Roman" w:cs="Times New Roman"/>
                <w:sz w:val="24"/>
              </w:rPr>
              <w:t xml:space="preserve"> </w:t>
            </w:r>
            <w:r w:rsidRPr="005333C7">
              <w:rPr>
                <w:rFonts w:ascii="Times New Roman" w:hAnsi="Times New Roman" w:cs="Times New Roman"/>
              </w:rPr>
              <w:t>Skaičiuojama maksimali įkrovimo galia pagal gamintojo specifikaciją (DC įkrovimas).</w:t>
            </w:r>
          </w:p>
          <w:p w14:paraId="1D2AFB6E" w14:textId="486D8B9A" w:rsidR="009F207F" w:rsidRPr="005333C7" w:rsidRDefault="009F207F" w:rsidP="003B5AEB">
            <w:pPr>
              <w:tabs>
                <w:tab w:val="left" w:pos="5622"/>
              </w:tabs>
              <w:ind w:firstLine="0"/>
              <w:jc w:val="both"/>
              <w:rPr>
                <w:rFonts w:ascii="Times New Roman" w:hAnsi="Times New Roman" w:cs="Times New Roman"/>
                <w:sz w:val="24"/>
              </w:rPr>
            </w:pPr>
            <w:r w:rsidRPr="009F207F">
              <w:rPr>
                <w:rFonts w:ascii="Times New Roman" w:hAnsi="Times New Roman" w:cs="Times New Roman"/>
              </w:rPr>
              <w:t>Vertinimui naudojami oficialūs gamintojo duomenys arba atitinkamą sertifikatą patvirtinanti dokumentacija.</w:t>
            </w:r>
          </w:p>
        </w:tc>
      </w:tr>
      <w:tr w:rsidR="00680E0D" w14:paraId="0CA539B5"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2037B" w14:textId="1D2CA798" w:rsidR="00680E0D" w:rsidRPr="005333C7" w:rsidRDefault="00BB40B6" w:rsidP="00C63342">
            <w:pPr>
              <w:ind w:firstLine="0"/>
              <w:jc w:val="center"/>
              <w:rPr>
                <w:rFonts w:ascii="Times New Roman" w:hAnsi="Times New Roman" w:cs="Times New Roman"/>
                <w:color w:val="000000"/>
                <w:sz w:val="24"/>
              </w:rPr>
            </w:pPr>
            <w:r>
              <w:rPr>
                <w:rFonts w:ascii="Times New Roman" w:hAnsi="Times New Roman" w:cs="Times New Roman"/>
                <w:color w:val="000000"/>
                <w:sz w:val="24"/>
              </w:rPr>
              <w:t>1</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C6896" w14:textId="687CEAFD" w:rsidR="00680E0D" w:rsidRPr="005333C7" w:rsidRDefault="00BB40B6" w:rsidP="003B5AEB">
            <w:pPr>
              <w:tabs>
                <w:tab w:val="left" w:pos="5622"/>
              </w:tabs>
              <w:ind w:firstLine="0"/>
              <w:jc w:val="both"/>
              <w:rPr>
                <w:rFonts w:ascii="Times New Roman" w:hAnsi="Times New Roman" w:cs="Times New Roman"/>
                <w:b/>
                <w:bCs/>
                <w:color w:val="000000" w:themeColor="text1"/>
                <w:sz w:val="24"/>
              </w:rPr>
            </w:pPr>
            <w:r w:rsidRPr="005333C7">
              <w:rPr>
                <w:rFonts w:ascii="Times New Roman" w:hAnsi="Times New Roman" w:cs="Times New Roman"/>
                <w:sz w:val="24"/>
              </w:rPr>
              <w:t>&lt;</w:t>
            </w:r>
            <w:r>
              <w:rPr>
                <w:rFonts w:ascii="Times New Roman" w:hAnsi="Times New Roman" w:cs="Times New Roman"/>
                <w:sz w:val="24"/>
              </w:rPr>
              <w:t>100 kW</w:t>
            </w:r>
          </w:p>
        </w:tc>
      </w:tr>
      <w:tr w:rsidR="00680E0D" w14:paraId="47525984"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3A7E2" w14:textId="3B04385F" w:rsidR="00680E0D" w:rsidRPr="005333C7" w:rsidRDefault="00BB40B6" w:rsidP="00C63342">
            <w:pPr>
              <w:ind w:firstLine="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C597F" w14:textId="124BB426" w:rsidR="00680E0D" w:rsidRPr="005333C7" w:rsidRDefault="00BB40B6" w:rsidP="003B5AEB">
            <w:pPr>
              <w:tabs>
                <w:tab w:val="left" w:pos="5622"/>
              </w:tabs>
              <w:ind w:firstLine="0"/>
              <w:jc w:val="both"/>
              <w:rPr>
                <w:rFonts w:ascii="Times New Roman" w:hAnsi="Times New Roman" w:cs="Times New Roman"/>
                <w:sz w:val="24"/>
              </w:rPr>
            </w:pPr>
            <w:r>
              <w:rPr>
                <w:rFonts w:ascii="Times New Roman" w:hAnsi="Times New Roman" w:cs="Times New Roman"/>
                <w:sz w:val="24"/>
              </w:rPr>
              <w:t>100-199 kW</w:t>
            </w:r>
          </w:p>
        </w:tc>
      </w:tr>
      <w:tr w:rsidR="00680E0D" w14:paraId="4FCF6487"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560D0" w14:textId="29F9D98D" w:rsidR="00680E0D" w:rsidRPr="005333C7" w:rsidRDefault="00BB40B6" w:rsidP="00C63342">
            <w:pPr>
              <w:ind w:firstLine="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FC82F" w14:textId="3562F75C" w:rsidR="00680E0D" w:rsidRPr="005333C7" w:rsidRDefault="00BB40B6" w:rsidP="003B5AEB">
            <w:pPr>
              <w:tabs>
                <w:tab w:val="left" w:pos="5622"/>
              </w:tabs>
              <w:ind w:firstLine="0"/>
              <w:jc w:val="both"/>
              <w:rPr>
                <w:rFonts w:ascii="Times New Roman" w:hAnsi="Times New Roman" w:cs="Times New Roman"/>
                <w:sz w:val="24"/>
              </w:rPr>
            </w:pPr>
            <w:r w:rsidRPr="005333C7">
              <w:rPr>
                <w:rFonts w:ascii="Times New Roman" w:hAnsi="Times New Roman" w:cs="Times New Roman"/>
                <w:sz w:val="24"/>
              </w:rPr>
              <w:t>≥</w:t>
            </w:r>
            <w:r>
              <w:rPr>
                <w:rFonts w:ascii="Times New Roman" w:hAnsi="Times New Roman" w:cs="Times New Roman"/>
                <w:sz w:val="24"/>
              </w:rPr>
              <w:t>200 kW</w:t>
            </w:r>
          </w:p>
        </w:tc>
      </w:tr>
      <w:tr w:rsidR="00CC34AC" w:rsidRPr="00CC34AC" w14:paraId="5DF2842E"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7455A" w14:textId="45FEA349" w:rsidR="00CC34AC" w:rsidRPr="00CC34AC" w:rsidRDefault="00CC34AC" w:rsidP="00C63342">
            <w:pPr>
              <w:ind w:firstLine="0"/>
              <w:jc w:val="center"/>
              <w:rPr>
                <w:rFonts w:ascii="Times New Roman" w:hAnsi="Times New Roman" w:cs="Times New Roman"/>
                <w:b/>
                <w:bCs/>
                <w:color w:val="000000" w:themeColor="text1"/>
                <w:sz w:val="24"/>
              </w:rPr>
            </w:pPr>
            <w:r w:rsidRPr="00CC34AC">
              <w:rPr>
                <w:rFonts w:ascii="Times New Roman" w:hAnsi="Times New Roman" w:cs="Times New Roman"/>
                <w:b/>
                <w:bCs/>
                <w:color w:val="000000" w:themeColor="text1"/>
                <w:sz w:val="24"/>
              </w:rPr>
              <w:t>Balas</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177F9" w14:textId="12AFD673" w:rsidR="00CC34AC" w:rsidRDefault="00CC34AC" w:rsidP="00CC34AC">
            <w:pPr>
              <w:tabs>
                <w:tab w:val="left" w:pos="5622"/>
              </w:tabs>
              <w:ind w:firstLine="0"/>
              <w:jc w:val="both"/>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Penktas</w:t>
            </w:r>
            <w:r w:rsidRPr="005333C7">
              <w:rPr>
                <w:rFonts w:ascii="Times New Roman" w:hAnsi="Times New Roman" w:cs="Times New Roman"/>
                <w:b/>
                <w:bCs/>
                <w:color w:val="000000" w:themeColor="text1"/>
                <w:sz w:val="24"/>
              </w:rPr>
              <w:t xml:space="preserve"> parametras (Q</w:t>
            </w:r>
            <w:r>
              <w:rPr>
                <w:rFonts w:ascii="Times New Roman" w:hAnsi="Times New Roman" w:cs="Times New Roman"/>
                <w:b/>
                <w:bCs/>
                <w:color w:val="000000" w:themeColor="text1"/>
                <w:sz w:val="24"/>
              </w:rPr>
              <w:t>5</w:t>
            </w:r>
            <w:r w:rsidRPr="005333C7">
              <w:rPr>
                <w:rFonts w:ascii="Times New Roman" w:hAnsi="Times New Roman" w:cs="Times New Roman"/>
                <w:b/>
                <w:bCs/>
                <w:color w:val="000000" w:themeColor="text1"/>
                <w:sz w:val="24"/>
              </w:rPr>
              <w:t>) –</w:t>
            </w:r>
            <w:r w:rsidRPr="00CC34AC">
              <w:rPr>
                <w:rFonts w:ascii="Times New Roman" w:hAnsi="Times New Roman" w:cs="Times New Roman"/>
                <w:b/>
                <w:bCs/>
                <w:color w:val="000000" w:themeColor="text1"/>
                <w:sz w:val="24"/>
              </w:rPr>
              <w:t xml:space="preserve"> Techninio aptarnavimo tinklo prieinamumas</w:t>
            </w:r>
          </w:p>
          <w:p w14:paraId="130C67B0" w14:textId="11200DDD" w:rsidR="009F207F" w:rsidRPr="00CC34AC" w:rsidRDefault="009F207F" w:rsidP="00CC34AC">
            <w:pPr>
              <w:tabs>
                <w:tab w:val="left" w:pos="5622"/>
              </w:tabs>
              <w:ind w:firstLine="0"/>
              <w:jc w:val="both"/>
              <w:rPr>
                <w:rFonts w:ascii="Times New Roman" w:hAnsi="Times New Roman" w:cs="Times New Roman"/>
                <w:b/>
                <w:bCs/>
                <w:color w:val="000000" w:themeColor="text1"/>
                <w:sz w:val="24"/>
              </w:rPr>
            </w:pPr>
            <w:r w:rsidRPr="009F207F">
              <w:rPr>
                <w:rFonts w:ascii="Times New Roman" w:hAnsi="Times New Roman" w:cs="Times New Roman"/>
              </w:rPr>
              <w:t>Tiekėjas turi nurodyti, kiek įgaliotų techninio aptarnavimo vietų (servisų) turi Lietuvoje bei ar yra bent viena tokiame regione, kuriame įsikūręs perkančiosios organizacijos (pirkėjo) transporto padalinys. Kuo daugiau prieinamų servisų ir kuo jie arčiau – tuo geresnis balas</w:t>
            </w:r>
            <w:r>
              <w:rPr>
                <w:rFonts w:ascii="Times New Roman" w:hAnsi="Times New Roman" w:cs="Times New Roman"/>
              </w:rPr>
              <w:t xml:space="preserve">. </w:t>
            </w:r>
            <w:r w:rsidRPr="009F207F">
              <w:rPr>
                <w:rFonts w:ascii="Times New Roman" w:hAnsi="Times New Roman" w:cs="Times New Roman"/>
              </w:rPr>
              <w:t>Vertinimui bus naudojami oficialūs įgaliotų atstovybių</w:t>
            </w:r>
            <w:r w:rsidR="0005106A">
              <w:rPr>
                <w:rFonts w:ascii="Times New Roman" w:hAnsi="Times New Roman" w:cs="Times New Roman"/>
              </w:rPr>
              <w:t xml:space="preserve"> skaičius Lietuvoje ir</w:t>
            </w:r>
            <w:r w:rsidRPr="009F207F">
              <w:rPr>
                <w:rFonts w:ascii="Times New Roman" w:hAnsi="Times New Roman" w:cs="Times New Roman"/>
              </w:rPr>
              <w:t xml:space="preserve"> adresai, </w:t>
            </w:r>
            <w:r w:rsidRPr="0005106A">
              <w:rPr>
                <w:rFonts w:ascii="Times New Roman" w:hAnsi="Times New Roman" w:cs="Times New Roman"/>
              </w:rPr>
              <w:t xml:space="preserve">nurodyti </w:t>
            </w:r>
            <w:r w:rsidR="0005106A" w:rsidRPr="0005106A">
              <w:rPr>
                <w:rFonts w:ascii="Times New Roman" w:hAnsi="Times New Roman" w:cs="Times New Roman"/>
              </w:rPr>
              <w:t>Specialiųjų pirkimo sąlygų 10 priede „Automobilio parametrai ekonominiam naudingumui“</w:t>
            </w:r>
          </w:p>
        </w:tc>
      </w:tr>
      <w:tr w:rsidR="00CC34AC" w:rsidRPr="00CC34AC" w14:paraId="7345C648"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7E330" w14:textId="56D49FDB" w:rsidR="00CC34AC" w:rsidRPr="00850102" w:rsidRDefault="00CC34AC" w:rsidP="00C63342">
            <w:pPr>
              <w:ind w:firstLine="0"/>
              <w:jc w:val="center"/>
              <w:rPr>
                <w:rFonts w:ascii="Times New Roman" w:hAnsi="Times New Roman" w:cs="Times New Roman"/>
                <w:bCs/>
                <w:color w:val="000000" w:themeColor="text1"/>
                <w:sz w:val="24"/>
              </w:rPr>
            </w:pPr>
            <w:r w:rsidRPr="00850102">
              <w:rPr>
                <w:rFonts w:ascii="Times New Roman" w:hAnsi="Times New Roman" w:cs="Times New Roman"/>
                <w:bCs/>
                <w:color w:val="000000" w:themeColor="text1"/>
                <w:sz w:val="24"/>
              </w:rPr>
              <w:t>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38798" w14:textId="2744AEF8" w:rsidR="00CC34AC" w:rsidRPr="00850102" w:rsidRDefault="00CC34AC" w:rsidP="00CC34AC">
            <w:pPr>
              <w:tabs>
                <w:tab w:val="left" w:pos="5622"/>
              </w:tabs>
              <w:ind w:firstLine="0"/>
              <w:jc w:val="both"/>
              <w:rPr>
                <w:rFonts w:ascii="Times New Roman" w:hAnsi="Times New Roman" w:cs="Times New Roman"/>
                <w:b/>
                <w:bCs/>
                <w:color w:val="000000" w:themeColor="text1"/>
                <w:sz w:val="24"/>
              </w:rPr>
            </w:pPr>
            <w:r w:rsidRPr="00850102">
              <w:rPr>
                <w:rFonts w:ascii="Times New Roman" w:hAnsi="Times New Roman" w:cs="Times New Roman"/>
                <w:sz w:val="24"/>
              </w:rPr>
              <w:t>Nėra įgaliotų servisų Lietuvoje</w:t>
            </w:r>
          </w:p>
        </w:tc>
      </w:tr>
      <w:tr w:rsidR="00CC34AC" w:rsidRPr="00CC34AC" w14:paraId="4DA941B3"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C62EF" w14:textId="5EE2097E" w:rsidR="00CC34AC" w:rsidRPr="00850102" w:rsidRDefault="00CC34AC" w:rsidP="00C63342">
            <w:pPr>
              <w:ind w:firstLine="0"/>
              <w:jc w:val="center"/>
              <w:rPr>
                <w:rFonts w:ascii="Times New Roman" w:hAnsi="Times New Roman" w:cs="Times New Roman"/>
                <w:bCs/>
                <w:color w:val="000000" w:themeColor="text1"/>
                <w:sz w:val="24"/>
              </w:rPr>
            </w:pPr>
            <w:r w:rsidRPr="00850102">
              <w:rPr>
                <w:rFonts w:ascii="Times New Roman" w:hAnsi="Times New Roman" w:cs="Times New Roman"/>
                <w:bCs/>
                <w:color w:val="000000" w:themeColor="text1"/>
                <w:sz w:val="24"/>
              </w:rPr>
              <w:t>4</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C30D0" w14:textId="1982A12D" w:rsidR="00CC34AC" w:rsidRPr="00850102" w:rsidRDefault="00CC34AC" w:rsidP="00CC34AC">
            <w:pPr>
              <w:tabs>
                <w:tab w:val="left" w:pos="5622"/>
              </w:tabs>
              <w:ind w:firstLine="0"/>
              <w:jc w:val="both"/>
              <w:rPr>
                <w:rFonts w:ascii="Times New Roman" w:hAnsi="Times New Roman" w:cs="Times New Roman"/>
                <w:sz w:val="24"/>
              </w:rPr>
            </w:pPr>
            <w:r w:rsidRPr="00850102">
              <w:rPr>
                <w:rFonts w:ascii="Times New Roman" w:hAnsi="Times New Roman" w:cs="Times New Roman"/>
                <w:sz w:val="24"/>
              </w:rPr>
              <w:t>1-2</w:t>
            </w:r>
            <w:r w:rsidR="00CA1898">
              <w:rPr>
                <w:rFonts w:ascii="Times New Roman" w:hAnsi="Times New Roman" w:cs="Times New Roman"/>
                <w:sz w:val="24"/>
              </w:rPr>
              <w:t xml:space="preserve"> servisai Lietuvoje, tačiau</w:t>
            </w:r>
            <w:r w:rsidRPr="00850102">
              <w:rPr>
                <w:rFonts w:ascii="Times New Roman" w:hAnsi="Times New Roman" w:cs="Times New Roman"/>
                <w:sz w:val="24"/>
              </w:rPr>
              <w:t xml:space="preserve"> </w:t>
            </w:r>
            <w:r w:rsidR="00CA1898">
              <w:rPr>
                <w:rFonts w:ascii="Times New Roman" w:hAnsi="Times New Roman" w:cs="Times New Roman"/>
                <w:sz w:val="24"/>
              </w:rPr>
              <w:t>s</w:t>
            </w:r>
            <w:r w:rsidRPr="00850102">
              <w:rPr>
                <w:rFonts w:ascii="Times New Roman" w:hAnsi="Times New Roman" w:cs="Times New Roman"/>
                <w:sz w:val="24"/>
              </w:rPr>
              <w:t>ervisų nėra Kaune ar Vilniuje</w:t>
            </w:r>
          </w:p>
        </w:tc>
      </w:tr>
      <w:tr w:rsidR="00CC34AC" w:rsidRPr="00CC34AC" w14:paraId="4E05DEB1"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821F0" w14:textId="08C9EC9D" w:rsidR="00CC34AC" w:rsidRPr="00850102" w:rsidRDefault="00CC34AC" w:rsidP="00C63342">
            <w:pPr>
              <w:ind w:firstLine="0"/>
              <w:jc w:val="center"/>
              <w:rPr>
                <w:rFonts w:ascii="Times New Roman" w:hAnsi="Times New Roman" w:cs="Times New Roman"/>
                <w:bCs/>
                <w:color w:val="000000" w:themeColor="text1"/>
                <w:sz w:val="24"/>
              </w:rPr>
            </w:pPr>
            <w:r w:rsidRPr="00850102">
              <w:rPr>
                <w:rFonts w:ascii="Times New Roman" w:hAnsi="Times New Roman" w:cs="Times New Roman"/>
                <w:bCs/>
                <w:color w:val="000000" w:themeColor="text1"/>
                <w:sz w:val="24"/>
              </w:rPr>
              <w:t>8</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AC7F5" w14:textId="567E124B" w:rsidR="00CC34AC" w:rsidRPr="00850102" w:rsidRDefault="00CC34AC" w:rsidP="00CC34AC">
            <w:pPr>
              <w:tabs>
                <w:tab w:val="left" w:pos="5622"/>
              </w:tabs>
              <w:ind w:firstLine="0"/>
              <w:jc w:val="both"/>
              <w:rPr>
                <w:rFonts w:ascii="Times New Roman" w:hAnsi="Times New Roman" w:cs="Times New Roman"/>
                <w:sz w:val="24"/>
              </w:rPr>
            </w:pPr>
            <w:r w:rsidRPr="00850102">
              <w:rPr>
                <w:rFonts w:ascii="Times New Roman" w:hAnsi="Times New Roman" w:cs="Times New Roman"/>
                <w:sz w:val="24"/>
              </w:rPr>
              <w:t>3-4</w:t>
            </w:r>
            <w:r w:rsidR="00CA1898">
              <w:rPr>
                <w:rFonts w:ascii="Times New Roman" w:hAnsi="Times New Roman" w:cs="Times New Roman"/>
                <w:sz w:val="24"/>
              </w:rPr>
              <w:t xml:space="preserve"> servisai Lietuvoje.</w:t>
            </w:r>
            <w:r w:rsidRPr="00850102">
              <w:rPr>
                <w:rFonts w:ascii="Times New Roman" w:hAnsi="Times New Roman" w:cs="Times New Roman"/>
                <w:sz w:val="24"/>
              </w:rPr>
              <w:t xml:space="preserve"> Bent vienas servisas yra bent viename iš minėtų miestų (Kaunas, Vilnius)</w:t>
            </w:r>
          </w:p>
        </w:tc>
      </w:tr>
      <w:tr w:rsidR="00CC34AC" w:rsidRPr="00CC34AC" w14:paraId="1920D116"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84238" w14:textId="37CD5BBE" w:rsidR="00CC34AC" w:rsidRPr="00850102" w:rsidRDefault="00CC34AC" w:rsidP="00C63342">
            <w:pPr>
              <w:ind w:firstLine="0"/>
              <w:jc w:val="center"/>
              <w:rPr>
                <w:rFonts w:ascii="Times New Roman" w:hAnsi="Times New Roman" w:cs="Times New Roman"/>
                <w:bCs/>
                <w:color w:val="000000" w:themeColor="text1"/>
                <w:sz w:val="24"/>
              </w:rPr>
            </w:pPr>
            <w:r w:rsidRPr="00850102">
              <w:rPr>
                <w:rFonts w:ascii="Times New Roman" w:hAnsi="Times New Roman" w:cs="Times New Roman"/>
                <w:bCs/>
                <w:color w:val="000000" w:themeColor="text1"/>
                <w:sz w:val="24"/>
              </w:rPr>
              <w:t>10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102B0" w14:textId="16808429" w:rsidR="00CC34AC" w:rsidRPr="00850102" w:rsidRDefault="00CC34AC" w:rsidP="00CC34AC">
            <w:pPr>
              <w:tabs>
                <w:tab w:val="left" w:pos="5622"/>
              </w:tabs>
              <w:ind w:firstLine="0"/>
              <w:jc w:val="both"/>
              <w:rPr>
                <w:rFonts w:ascii="Times New Roman" w:hAnsi="Times New Roman" w:cs="Times New Roman"/>
                <w:sz w:val="24"/>
              </w:rPr>
            </w:pPr>
            <w:r w:rsidRPr="00850102">
              <w:rPr>
                <w:rFonts w:ascii="Times New Roman" w:hAnsi="Times New Roman" w:cs="Times New Roman"/>
                <w:sz w:val="24"/>
              </w:rPr>
              <w:t>≥ 5</w:t>
            </w:r>
            <w:r w:rsidR="00CA1898">
              <w:rPr>
                <w:rFonts w:ascii="Times New Roman" w:hAnsi="Times New Roman" w:cs="Times New Roman"/>
                <w:sz w:val="24"/>
              </w:rPr>
              <w:t xml:space="preserve"> servisai Lietuvoje.</w:t>
            </w:r>
            <w:r w:rsidRPr="00850102">
              <w:rPr>
                <w:rFonts w:ascii="Times New Roman" w:hAnsi="Times New Roman" w:cs="Times New Roman"/>
                <w:sz w:val="24"/>
              </w:rPr>
              <w:t xml:space="preserve"> Bent vienas servisas yra visuose minėtuose miestuose</w:t>
            </w:r>
            <w:r w:rsidR="00446DA0" w:rsidRPr="00850102">
              <w:rPr>
                <w:rFonts w:ascii="Times New Roman" w:hAnsi="Times New Roman" w:cs="Times New Roman"/>
                <w:sz w:val="24"/>
              </w:rPr>
              <w:t xml:space="preserve"> (Kaunas, Vilnius)</w:t>
            </w:r>
          </w:p>
        </w:tc>
      </w:tr>
      <w:tr w:rsidR="00850102" w:rsidRPr="00CC34AC" w14:paraId="47FEE4F4"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A83FD" w14:textId="4734E381" w:rsidR="00850102" w:rsidRDefault="00850102" w:rsidP="00C63342">
            <w:pPr>
              <w:ind w:firstLine="0"/>
              <w:jc w:val="center"/>
              <w:rPr>
                <w:rFonts w:ascii="Times New Roman" w:hAnsi="Times New Roman" w:cs="Times New Roman"/>
                <w:b/>
                <w:bCs/>
                <w:color w:val="000000" w:themeColor="text1"/>
                <w:sz w:val="24"/>
              </w:rPr>
            </w:pPr>
            <w:r w:rsidRPr="00CC34AC">
              <w:rPr>
                <w:rFonts w:ascii="Times New Roman" w:hAnsi="Times New Roman" w:cs="Times New Roman"/>
                <w:b/>
                <w:bCs/>
                <w:color w:val="000000" w:themeColor="text1"/>
                <w:sz w:val="24"/>
              </w:rPr>
              <w:t>Balas</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66FE1" w14:textId="1EAC4338" w:rsidR="00850102" w:rsidRPr="00850102" w:rsidRDefault="00850102" w:rsidP="00CC34AC">
            <w:pPr>
              <w:tabs>
                <w:tab w:val="left" w:pos="5622"/>
              </w:tabs>
              <w:ind w:firstLine="0"/>
              <w:jc w:val="both"/>
              <w:rPr>
                <w:rFonts w:ascii="Times New Roman" w:hAnsi="Times New Roman" w:cs="Times New Roman"/>
                <w:b/>
                <w:bCs/>
                <w:color w:val="000000" w:themeColor="text1"/>
                <w:sz w:val="24"/>
              </w:rPr>
            </w:pPr>
            <w:r w:rsidRPr="00850102">
              <w:rPr>
                <w:rFonts w:ascii="Times New Roman" w:hAnsi="Times New Roman" w:cs="Times New Roman"/>
                <w:b/>
                <w:bCs/>
                <w:color w:val="000000" w:themeColor="text1"/>
                <w:sz w:val="24"/>
              </w:rPr>
              <w:t xml:space="preserve">Šeštas parametras (Q6) – </w:t>
            </w:r>
            <w:r w:rsidR="00CA1898" w:rsidRPr="00CA1898">
              <w:rPr>
                <w:rFonts w:ascii="Times New Roman" w:hAnsi="Times New Roman" w:cs="Times New Roman"/>
                <w:b/>
                <w:bCs/>
                <w:color w:val="000000" w:themeColor="text1"/>
                <w:sz w:val="24"/>
              </w:rPr>
              <w:t>Lygiaverčio</w:t>
            </w:r>
            <w:r w:rsidR="00CA1898">
              <w:rPr>
                <w:rFonts w:ascii="Times New Roman" w:hAnsi="Times New Roman" w:cs="Times New Roman"/>
                <w:b/>
                <w:bCs/>
                <w:color w:val="FF0000"/>
                <w:sz w:val="24"/>
              </w:rPr>
              <w:t xml:space="preserve"> </w:t>
            </w:r>
            <w:r w:rsidR="001337C0">
              <w:rPr>
                <w:rFonts w:ascii="Times New Roman" w:hAnsi="Times New Roman" w:cs="Times New Roman"/>
                <w:b/>
                <w:bCs/>
                <w:color w:val="000000" w:themeColor="text1"/>
                <w:sz w:val="24"/>
              </w:rPr>
              <w:t>p</w:t>
            </w:r>
            <w:r w:rsidRPr="00850102">
              <w:rPr>
                <w:rFonts w:ascii="Times New Roman" w:hAnsi="Times New Roman" w:cs="Times New Roman"/>
                <w:b/>
                <w:bCs/>
                <w:color w:val="000000" w:themeColor="text1"/>
                <w:sz w:val="24"/>
              </w:rPr>
              <w:t>akaitinio automobilio suteikimo galimybė garantinio aptarnavimo metu</w:t>
            </w:r>
          </w:p>
        </w:tc>
      </w:tr>
      <w:tr w:rsidR="00850102" w:rsidRPr="00CC34AC" w14:paraId="51DBD45F"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BDD3B" w14:textId="796F1A33" w:rsidR="00850102" w:rsidRPr="00850102" w:rsidRDefault="00850102" w:rsidP="00C63342">
            <w:pPr>
              <w:ind w:firstLine="0"/>
              <w:jc w:val="center"/>
              <w:rPr>
                <w:rFonts w:ascii="Times New Roman" w:hAnsi="Times New Roman" w:cs="Times New Roman"/>
                <w:bCs/>
                <w:color w:val="000000" w:themeColor="text1"/>
                <w:sz w:val="24"/>
              </w:rPr>
            </w:pPr>
            <w:r w:rsidRPr="00850102">
              <w:rPr>
                <w:rFonts w:ascii="Times New Roman" w:hAnsi="Times New Roman" w:cs="Times New Roman"/>
                <w:bCs/>
                <w:color w:val="000000" w:themeColor="text1"/>
                <w:sz w:val="24"/>
              </w:rPr>
              <w:t>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2EF1B" w14:textId="08562CD6" w:rsidR="00850102" w:rsidRPr="00850102" w:rsidRDefault="00850102" w:rsidP="00CC34AC">
            <w:pPr>
              <w:tabs>
                <w:tab w:val="left" w:pos="5622"/>
              </w:tabs>
              <w:ind w:firstLine="0"/>
              <w:jc w:val="both"/>
              <w:rPr>
                <w:rFonts w:ascii="Times New Roman" w:hAnsi="Times New Roman" w:cs="Times New Roman"/>
                <w:b/>
                <w:bCs/>
                <w:color w:val="000000" w:themeColor="text1"/>
                <w:sz w:val="24"/>
              </w:rPr>
            </w:pPr>
            <w:r w:rsidRPr="00850102">
              <w:rPr>
                <w:rFonts w:ascii="Times New Roman" w:hAnsi="Times New Roman" w:cs="Times New Roman"/>
                <w:sz w:val="24"/>
              </w:rPr>
              <w:t>Pakaitinio automobilio suteikimas nėra užtikrinamas</w:t>
            </w:r>
          </w:p>
        </w:tc>
      </w:tr>
      <w:tr w:rsidR="00850102" w:rsidRPr="00CC34AC" w14:paraId="45ECEF99"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818B9" w14:textId="2DB09A0C" w:rsidR="00850102" w:rsidRPr="00850102" w:rsidRDefault="00850102" w:rsidP="00C63342">
            <w:pPr>
              <w:ind w:firstLine="0"/>
              <w:jc w:val="center"/>
              <w:rPr>
                <w:rFonts w:ascii="Times New Roman" w:hAnsi="Times New Roman" w:cs="Times New Roman"/>
                <w:bCs/>
                <w:color w:val="000000" w:themeColor="text1"/>
                <w:sz w:val="24"/>
              </w:rPr>
            </w:pPr>
            <w:r w:rsidRPr="00850102">
              <w:rPr>
                <w:rFonts w:ascii="Times New Roman" w:hAnsi="Times New Roman" w:cs="Times New Roman"/>
                <w:bCs/>
                <w:color w:val="000000" w:themeColor="text1"/>
                <w:sz w:val="24"/>
              </w:rPr>
              <w:t>3</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92DC0" w14:textId="06F29251" w:rsidR="00850102" w:rsidRPr="00850102" w:rsidRDefault="00850102" w:rsidP="00CC34AC">
            <w:pPr>
              <w:tabs>
                <w:tab w:val="left" w:pos="5622"/>
              </w:tabs>
              <w:ind w:firstLine="0"/>
              <w:jc w:val="both"/>
              <w:rPr>
                <w:rFonts w:ascii="Times New Roman" w:hAnsi="Times New Roman" w:cs="Times New Roman"/>
                <w:sz w:val="24"/>
              </w:rPr>
            </w:pPr>
            <w:r w:rsidRPr="00850102">
              <w:rPr>
                <w:rFonts w:ascii="Times New Roman" w:hAnsi="Times New Roman" w:cs="Times New Roman"/>
                <w:sz w:val="24"/>
              </w:rPr>
              <w:t>Pakaitinis automobilis suteikiamas, bet su apribojimais (pvz., ribotas laikas)</w:t>
            </w:r>
          </w:p>
        </w:tc>
      </w:tr>
      <w:tr w:rsidR="00850102" w:rsidRPr="00CC34AC" w14:paraId="3481CBF1"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6071B" w14:textId="7BF89F6D" w:rsidR="00850102" w:rsidRPr="00850102" w:rsidRDefault="00850102" w:rsidP="00C63342">
            <w:pPr>
              <w:ind w:firstLine="0"/>
              <w:jc w:val="center"/>
              <w:rPr>
                <w:rFonts w:ascii="Times New Roman" w:hAnsi="Times New Roman" w:cs="Times New Roman"/>
                <w:bCs/>
                <w:color w:val="000000" w:themeColor="text1"/>
                <w:sz w:val="24"/>
              </w:rPr>
            </w:pPr>
            <w:r w:rsidRPr="00850102">
              <w:rPr>
                <w:rFonts w:ascii="Times New Roman" w:hAnsi="Times New Roman" w:cs="Times New Roman"/>
                <w:bCs/>
                <w:color w:val="000000" w:themeColor="text1"/>
                <w:sz w:val="24"/>
              </w:rPr>
              <w:t>5</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B900B" w14:textId="302AFB54" w:rsidR="00850102" w:rsidRPr="00850102" w:rsidRDefault="00850102" w:rsidP="00CC34AC">
            <w:pPr>
              <w:tabs>
                <w:tab w:val="left" w:pos="5622"/>
              </w:tabs>
              <w:ind w:firstLine="0"/>
              <w:jc w:val="both"/>
              <w:rPr>
                <w:rFonts w:ascii="Times New Roman" w:hAnsi="Times New Roman" w:cs="Times New Roman"/>
                <w:sz w:val="24"/>
              </w:rPr>
            </w:pPr>
            <w:r w:rsidRPr="00850102">
              <w:rPr>
                <w:rFonts w:ascii="Times New Roman" w:hAnsi="Times New Roman" w:cs="Times New Roman"/>
                <w:sz w:val="24"/>
              </w:rPr>
              <w:t>Tiekėjas užtikrina pakaitinį automobilį nemokamai viso garantinio aptarnavimo metu</w:t>
            </w:r>
          </w:p>
        </w:tc>
      </w:tr>
      <w:tr w:rsidR="00557350" w:rsidRPr="00CC34AC" w14:paraId="73CFB328"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5EC15" w14:textId="6DD36286" w:rsidR="00557350" w:rsidRPr="00850102" w:rsidRDefault="00557350" w:rsidP="00C63342">
            <w:pPr>
              <w:ind w:firstLine="0"/>
              <w:jc w:val="center"/>
              <w:rPr>
                <w:rFonts w:ascii="Times New Roman" w:hAnsi="Times New Roman" w:cs="Times New Roman"/>
                <w:bCs/>
                <w:color w:val="000000" w:themeColor="text1"/>
                <w:sz w:val="24"/>
              </w:rPr>
            </w:pPr>
            <w:r w:rsidRPr="00CC34AC">
              <w:rPr>
                <w:rFonts w:ascii="Times New Roman" w:hAnsi="Times New Roman" w:cs="Times New Roman"/>
                <w:b/>
                <w:bCs/>
                <w:color w:val="000000" w:themeColor="text1"/>
                <w:sz w:val="24"/>
              </w:rPr>
              <w:t>Balas</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08A60" w14:textId="3CF29D37" w:rsidR="00557350" w:rsidRDefault="00557350" w:rsidP="00CC34AC">
            <w:pPr>
              <w:tabs>
                <w:tab w:val="left" w:pos="5622"/>
              </w:tabs>
              <w:ind w:firstLine="0"/>
              <w:jc w:val="both"/>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Septintas</w:t>
            </w:r>
            <w:r w:rsidRPr="00850102">
              <w:rPr>
                <w:rFonts w:ascii="Times New Roman" w:hAnsi="Times New Roman" w:cs="Times New Roman"/>
                <w:b/>
                <w:bCs/>
                <w:color w:val="000000" w:themeColor="text1"/>
                <w:sz w:val="24"/>
              </w:rPr>
              <w:t xml:space="preserve"> parametras (Q</w:t>
            </w:r>
            <w:r>
              <w:rPr>
                <w:rFonts w:ascii="Times New Roman" w:hAnsi="Times New Roman" w:cs="Times New Roman"/>
                <w:b/>
                <w:bCs/>
                <w:color w:val="000000" w:themeColor="text1"/>
                <w:sz w:val="24"/>
              </w:rPr>
              <w:t>7</w:t>
            </w:r>
            <w:r w:rsidRPr="00850102">
              <w:rPr>
                <w:rFonts w:ascii="Times New Roman" w:hAnsi="Times New Roman" w:cs="Times New Roman"/>
                <w:b/>
                <w:bCs/>
                <w:color w:val="000000" w:themeColor="text1"/>
                <w:sz w:val="24"/>
              </w:rPr>
              <w:t xml:space="preserve">) – </w:t>
            </w:r>
            <w:r w:rsidRPr="00557350">
              <w:rPr>
                <w:rFonts w:ascii="Times New Roman" w:hAnsi="Times New Roman" w:cs="Times New Roman"/>
                <w:b/>
                <w:bCs/>
                <w:color w:val="000000" w:themeColor="text1"/>
                <w:sz w:val="24"/>
              </w:rPr>
              <w:t xml:space="preserve">Varomieji ratai </w:t>
            </w:r>
            <w:r w:rsidR="00F90C37">
              <w:rPr>
                <w:rFonts w:ascii="Times New Roman" w:hAnsi="Times New Roman" w:cs="Times New Roman"/>
                <w:b/>
                <w:bCs/>
                <w:color w:val="000000" w:themeColor="text1"/>
                <w:sz w:val="24"/>
              </w:rPr>
              <w:t xml:space="preserve">visi </w:t>
            </w:r>
            <w:r w:rsidRPr="00557350">
              <w:rPr>
                <w:rFonts w:ascii="Times New Roman" w:hAnsi="Times New Roman" w:cs="Times New Roman"/>
                <w:b/>
                <w:bCs/>
                <w:color w:val="000000" w:themeColor="text1"/>
                <w:sz w:val="24"/>
              </w:rPr>
              <w:t>arba priekiniai / galiniai</w:t>
            </w:r>
          </w:p>
          <w:p w14:paraId="200ED35F" w14:textId="51078857" w:rsidR="00495869" w:rsidRPr="00495869" w:rsidRDefault="00495869" w:rsidP="00CC34AC">
            <w:pPr>
              <w:tabs>
                <w:tab w:val="left" w:pos="5622"/>
              </w:tabs>
              <w:ind w:firstLine="0"/>
              <w:jc w:val="both"/>
              <w:rPr>
                <w:rFonts w:ascii="Times New Roman" w:hAnsi="Times New Roman" w:cs="Times New Roman"/>
                <w:sz w:val="24"/>
              </w:rPr>
            </w:pPr>
            <w:r w:rsidRPr="00495869">
              <w:rPr>
                <w:rFonts w:ascii="Times New Roman" w:hAnsi="Times New Roman" w:cs="Times New Roman"/>
              </w:rPr>
              <w:t>Elektromobilio varomieji ratai gali būti priekiniai, galiniai arba visi varomieji. Pasiūlymai, kuriuose siūlomas automobilis su visais varomais ratais, bus vertinami palankiau ir gaus papildomų balų pagal žemiau pateiktą skalę</w:t>
            </w:r>
          </w:p>
        </w:tc>
      </w:tr>
      <w:tr w:rsidR="00557350" w:rsidRPr="00CC34AC" w14:paraId="1B92B08E"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38B79" w14:textId="2BFF13E0" w:rsidR="00557350" w:rsidRPr="00557350" w:rsidRDefault="00557350" w:rsidP="00C63342">
            <w:pPr>
              <w:ind w:firstLine="0"/>
              <w:jc w:val="center"/>
              <w:rPr>
                <w:rFonts w:ascii="Times New Roman" w:hAnsi="Times New Roman" w:cs="Times New Roman"/>
                <w:bCs/>
                <w:color w:val="000000" w:themeColor="text1"/>
                <w:sz w:val="24"/>
              </w:rPr>
            </w:pPr>
            <w:r w:rsidRPr="00557350">
              <w:rPr>
                <w:rFonts w:ascii="Times New Roman" w:hAnsi="Times New Roman" w:cs="Times New Roman"/>
                <w:bCs/>
                <w:color w:val="000000" w:themeColor="text1"/>
                <w:sz w:val="24"/>
              </w:rPr>
              <w:t>3</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A6B4A" w14:textId="6F1C4E91" w:rsidR="00557350" w:rsidRPr="00557350" w:rsidRDefault="00557350" w:rsidP="00CC34AC">
            <w:pPr>
              <w:tabs>
                <w:tab w:val="left" w:pos="5622"/>
              </w:tabs>
              <w:ind w:firstLine="0"/>
              <w:jc w:val="both"/>
              <w:rPr>
                <w:rFonts w:ascii="Times New Roman" w:hAnsi="Times New Roman" w:cs="Times New Roman"/>
                <w:sz w:val="24"/>
              </w:rPr>
            </w:pPr>
            <w:r w:rsidRPr="00557350">
              <w:rPr>
                <w:rFonts w:ascii="Times New Roman" w:hAnsi="Times New Roman" w:cs="Times New Roman"/>
                <w:sz w:val="24"/>
              </w:rPr>
              <w:t>Priekiniai arba galiniai varomieji ratai</w:t>
            </w:r>
          </w:p>
        </w:tc>
      </w:tr>
      <w:tr w:rsidR="00557350" w:rsidRPr="00CC34AC" w14:paraId="35F9F0B7"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E4A25" w14:textId="509467B5" w:rsidR="00557350" w:rsidRPr="00557350" w:rsidRDefault="00557350" w:rsidP="00C63342">
            <w:pPr>
              <w:ind w:firstLine="0"/>
              <w:jc w:val="center"/>
              <w:rPr>
                <w:rFonts w:ascii="Times New Roman" w:hAnsi="Times New Roman" w:cs="Times New Roman"/>
                <w:bCs/>
                <w:color w:val="000000" w:themeColor="text1"/>
                <w:sz w:val="24"/>
              </w:rPr>
            </w:pPr>
            <w:r w:rsidRPr="00557350">
              <w:rPr>
                <w:rFonts w:ascii="Times New Roman" w:hAnsi="Times New Roman" w:cs="Times New Roman"/>
                <w:bCs/>
                <w:color w:val="000000" w:themeColor="text1"/>
                <w:sz w:val="24"/>
              </w:rPr>
              <w:t>5</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F5417" w14:textId="400DDFB1" w:rsidR="00557350" w:rsidRPr="00557350" w:rsidRDefault="00557350" w:rsidP="00CC34AC">
            <w:pPr>
              <w:tabs>
                <w:tab w:val="left" w:pos="5622"/>
              </w:tabs>
              <w:ind w:firstLine="0"/>
              <w:jc w:val="both"/>
              <w:rPr>
                <w:rFonts w:ascii="Times New Roman" w:hAnsi="Times New Roman" w:cs="Times New Roman"/>
                <w:sz w:val="24"/>
              </w:rPr>
            </w:pPr>
            <w:r w:rsidRPr="00557350">
              <w:rPr>
                <w:rFonts w:ascii="Times New Roman" w:hAnsi="Times New Roman" w:cs="Times New Roman"/>
                <w:sz w:val="24"/>
              </w:rPr>
              <w:t xml:space="preserve">Visi varomieji ratai </w:t>
            </w:r>
          </w:p>
        </w:tc>
      </w:tr>
      <w:tr w:rsidR="00BB40B6" w:rsidRPr="00CC34AC" w14:paraId="23A871D0"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FCD75" w14:textId="46331EA6" w:rsidR="00BB40B6" w:rsidRPr="00557350" w:rsidRDefault="00BB40B6" w:rsidP="00C63342">
            <w:pPr>
              <w:ind w:firstLine="0"/>
              <w:jc w:val="center"/>
              <w:rPr>
                <w:rFonts w:ascii="Times New Roman" w:hAnsi="Times New Roman" w:cs="Times New Roman"/>
                <w:bCs/>
                <w:color w:val="000000" w:themeColor="text1"/>
                <w:sz w:val="24"/>
              </w:rPr>
            </w:pPr>
            <w:r w:rsidRPr="00CC34AC">
              <w:rPr>
                <w:rFonts w:ascii="Times New Roman" w:hAnsi="Times New Roman" w:cs="Times New Roman"/>
                <w:b/>
                <w:bCs/>
                <w:color w:val="000000" w:themeColor="text1"/>
                <w:sz w:val="24"/>
              </w:rPr>
              <w:t>Balas</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9FFD6" w14:textId="45CD291F" w:rsidR="00BB40B6" w:rsidRPr="00557350" w:rsidRDefault="00BB40B6" w:rsidP="00BB40B6">
            <w:pPr>
              <w:tabs>
                <w:tab w:val="left" w:pos="5622"/>
              </w:tabs>
              <w:ind w:firstLine="0"/>
              <w:jc w:val="both"/>
              <w:rPr>
                <w:rFonts w:ascii="Times New Roman" w:hAnsi="Times New Roman" w:cs="Times New Roman"/>
                <w:sz w:val="24"/>
              </w:rPr>
            </w:pPr>
            <w:r>
              <w:rPr>
                <w:rFonts w:ascii="Times New Roman" w:hAnsi="Times New Roman" w:cs="Times New Roman"/>
                <w:b/>
                <w:bCs/>
                <w:color w:val="000000" w:themeColor="text1"/>
                <w:sz w:val="24"/>
              </w:rPr>
              <w:t>Aštuntas</w:t>
            </w:r>
            <w:r w:rsidRPr="00850102">
              <w:rPr>
                <w:rFonts w:ascii="Times New Roman" w:hAnsi="Times New Roman" w:cs="Times New Roman"/>
                <w:b/>
                <w:bCs/>
                <w:color w:val="000000" w:themeColor="text1"/>
                <w:sz w:val="24"/>
              </w:rPr>
              <w:t xml:space="preserve"> parametras (Q</w:t>
            </w:r>
            <w:r>
              <w:rPr>
                <w:rFonts w:ascii="Times New Roman" w:hAnsi="Times New Roman" w:cs="Times New Roman"/>
                <w:b/>
                <w:bCs/>
                <w:color w:val="000000" w:themeColor="text1"/>
                <w:sz w:val="24"/>
              </w:rPr>
              <w:t>8</w:t>
            </w:r>
            <w:r w:rsidRPr="00850102">
              <w:rPr>
                <w:rFonts w:ascii="Times New Roman" w:hAnsi="Times New Roman" w:cs="Times New Roman"/>
                <w:b/>
                <w:bCs/>
                <w:color w:val="000000" w:themeColor="text1"/>
                <w:sz w:val="24"/>
              </w:rPr>
              <w:t>) –</w:t>
            </w:r>
            <w:r>
              <w:rPr>
                <w:rFonts w:ascii="Times New Roman" w:hAnsi="Times New Roman" w:cs="Times New Roman"/>
                <w:b/>
                <w:bCs/>
                <w:color w:val="000000" w:themeColor="text1"/>
                <w:sz w:val="24"/>
              </w:rPr>
              <w:t xml:space="preserve"> Energijos sąnaudos (efektyvumas)</w:t>
            </w:r>
            <w:r w:rsidR="003F0E19">
              <w:rPr>
                <w:rFonts w:ascii="Times New Roman" w:hAnsi="Times New Roman" w:cs="Times New Roman"/>
                <w:b/>
                <w:bCs/>
                <w:color w:val="000000" w:themeColor="text1"/>
                <w:sz w:val="24"/>
              </w:rPr>
              <w:t xml:space="preserve"> WLTP</w:t>
            </w:r>
          </w:p>
        </w:tc>
      </w:tr>
      <w:tr w:rsidR="00BB40B6" w:rsidRPr="00CC34AC" w14:paraId="1E6E35B7"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E210A" w14:textId="1C4EA30C" w:rsidR="00BB40B6" w:rsidRPr="00BB40B6" w:rsidRDefault="00933C32" w:rsidP="00C63342">
            <w:pPr>
              <w:ind w:firstLine="0"/>
              <w:jc w:val="center"/>
              <w:rPr>
                <w:rFonts w:ascii="Times New Roman" w:hAnsi="Times New Roman" w:cs="Times New Roman"/>
                <w:bCs/>
                <w:color w:val="000000" w:themeColor="text1"/>
                <w:sz w:val="24"/>
              </w:rPr>
            </w:pPr>
            <w:r>
              <w:rPr>
                <w:rFonts w:ascii="Times New Roman" w:hAnsi="Times New Roman" w:cs="Times New Roman"/>
                <w:bCs/>
                <w:color w:val="000000" w:themeColor="text1"/>
                <w:sz w:val="24"/>
              </w:rPr>
              <w:t>0</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64191" w14:textId="6F4B6396" w:rsidR="00BB40B6" w:rsidRDefault="00BB40B6" w:rsidP="00BB40B6">
            <w:pPr>
              <w:tabs>
                <w:tab w:val="left" w:pos="5622"/>
              </w:tabs>
              <w:ind w:firstLine="0"/>
              <w:jc w:val="both"/>
              <w:rPr>
                <w:rFonts w:ascii="Times New Roman" w:hAnsi="Times New Roman" w:cs="Times New Roman"/>
                <w:b/>
                <w:bCs/>
                <w:color w:val="000000" w:themeColor="text1"/>
                <w:sz w:val="24"/>
              </w:rPr>
            </w:pPr>
            <w:r>
              <w:rPr>
                <w:rFonts w:ascii="Times New Roman" w:hAnsi="Times New Roman" w:cs="Times New Roman"/>
                <w:sz w:val="24"/>
              </w:rPr>
              <w:t>18kWh/100 km</w:t>
            </w:r>
          </w:p>
        </w:tc>
      </w:tr>
      <w:tr w:rsidR="00BB40B6" w:rsidRPr="00CC34AC" w14:paraId="69844B0C"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16F34" w14:textId="133FF05E" w:rsidR="00BB40B6" w:rsidRPr="00BB40B6" w:rsidRDefault="00BB40B6" w:rsidP="00C63342">
            <w:pPr>
              <w:ind w:firstLine="0"/>
              <w:jc w:val="center"/>
              <w:rPr>
                <w:rFonts w:ascii="Times New Roman" w:hAnsi="Times New Roman" w:cs="Times New Roman"/>
                <w:bCs/>
                <w:color w:val="000000" w:themeColor="text1"/>
                <w:sz w:val="24"/>
              </w:rPr>
            </w:pPr>
            <w:r w:rsidRPr="00BB40B6">
              <w:rPr>
                <w:rFonts w:ascii="Times New Roman" w:hAnsi="Times New Roman" w:cs="Times New Roman"/>
                <w:bCs/>
                <w:color w:val="000000" w:themeColor="text1"/>
                <w:sz w:val="24"/>
              </w:rPr>
              <w:lastRenderedPageBreak/>
              <w:t>3</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3E991" w14:textId="38728A3D" w:rsidR="00BB40B6" w:rsidRPr="005333C7" w:rsidRDefault="00BB40B6" w:rsidP="00BB40B6">
            <w:pPr>
              <w:tabs>
                <w:tab w:val="left" w:pos="5622"/>
              </w:tabs>
              <w:ind w:firstLine="0"/>
              <w:jc w:val="both"/>
              <w:rPr>
                <w:rFonts w:ascii="Times New Roman" w:hAnsi="Times New Roman" w:cs="Times New Roman"/>
                <w:sz w:val="24"/>
              </w:rPr>
            </w:pPr>
            <w:r>
              <w:rPr>
                <w:rFonts w:ascii="Times New Roman" w:hAnsi="Times New Roman" w:cs="Times New Roman"/>
                <w:sz w:val="24"/>
              </w:rPr>
              <w:t>16-18</w:t>
            </w:r>
            <w:r w:rsidR="00CC67C0">
              <w:rPr>
                <w:rFonts w:ascii="Times New Roman" w:hAnsi="Times New Roman" w:cs="Times New Roman"/>
                <w:sz w:val="24"/>
              </w:rPr>
              <w:t xml:space="preserve"> kWh/100 km</w:t>
            </w:r>
          </w:p>
        </w:tc>
      </w:tr>
      <w:tr w:rsidR="00BB40B6" w:rsidRPr="00CC34AC" w14:paraId="32C3A66D" w14:textId="77777777" w:rsidTr="2935546B">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FAB3E" w14:textId="16D46DB4" w:rsidR="00BB40B6" w:rsidRPr="00BB40B6" w:rsidRDefault="00BB40B6" w:rsidP="00C63342">
            <w:pPr>
              <w:ind w:firstLine="0"/>
              <w:jc w:val="center"/>
              <w:rPr>
                <w:rFonts w:ascii="Times New Roman" w:hAnsi="Times New Roman" w:cs="Times New Roman"/>
                <w:bCs/>
                <w:color w:val="000000" w:themeColor="text1"/>
                <w:sz w:val="24"/>
              </w:rPr>
            </w:pPr>
            <w:r w:rsidRPr="00BB40B6">
              <w:rPr>
                <w:rFonts w:ascii="Times New Roman" w:hAnsi="Times New Roman" w:cs="Times New Roman"/>
                <w:bCs/>
                <w:color w:val="000000" w:themeColor="text1"/>
                <w:sz w:val="24"/>
              </w:rPr>
              <w:t>5</w:t>
            </w:r>
          </w:p>
        </w:tc>
        <w:tc>
          <w:tcPr>
            <w:tcW w:w="13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93B46" w14:textId="69BB0D6D" w:rsidR="00BB40B6" w:rsidRDefault="00BB40B6" w:rsidP="00BB40B6">
            <w:pPr>
              <w:tabs>
                <w:tab w:val="left" w:pos="5622"/>
              </w:tabs>
              <w:ind w:firstLine="0"/>
              <w:jc w:val="both"/>
              <w:rPr>
                <w:rFonts w:ascii="Times New Roman" w:hAnsi="Times New Roman" w:cs="Times New Roman"/>
                <w:sz w:val="24"/>
              </w:rPr>
            </w:pPr>
            <w:r w:rsidRPr="005333C7">
              <w:rPr>
                <w:rFonts w:ascii="Times New Roman" w:hAnsi="Times New Roman" w:cs="Times New Roman"/>
                <w:sz w:val="24"/>
              </w:rPr>
              <w:t>&lt;</w:t>
            </w:r>
            <w:r>
              <w:rPr>
                <w:rFonts w:ascii="Times New Roman" w:hAnsi="Times New Roman" w:cs="Times New Roman"/>
                <w:sz w:val="24"/>
              </w:rPr>
              <w:t xml:space="preserve">16 </w:t>
            </w:r>
            <w:r w:rsidR="00CC67C0">
              <w:rPr>
                <w:rFonts w:ascii="Times New Roman" w:hAnsi="Times New Roman" w:cs="Times New Roman"/>
                <w:sz w:val="24"/>
              </w:rPr>
              <w:t>kWh/100 km</w:t>
            </w:r>
          </w:p>
        </w:tc>
      </w:tr>
    </w:tbl>
    <w:p w14:paraId="20C7F20E" w14:textId="77777777" w:rsidR="00C461EA" w:rsidRDefault="00C461EA" w:rsidP="005D0577">
      <w:pPr>
        <w:ind w:firstLine="0"/>
        <w:rPr>
          <w:rFonts w:ascii="Times New Roman" w:hAnsi="Times New Roman" w:cs="Times New Roman"/>
          <w:b/>
        </w:rPr>
        <w:sectPr w:rsidR="00C461EA" w:rsidSect="008B57DB">
          <w:footerReference w:type="default" r:id="rId7"/>
          <w:pgSz w:w="16838" w:h="11906" w:orient="landscape"/>
          <w:pgMar w:top="851" w:right="1276" w:bottom="1135" w:left="1134" w:header="567" w:footer="567" w:gutter="0"/>
          <w:pgNumType w:start="1"/>
          <w:cols w:space="1296"/>
        </w:sectPr>
      </w:pPr>
    </w:p>
    <w:p w14:paraId="09EE2356" w14:textId="77777777" w:rsidR="003C5402" w:rsidRDefault="003C5402" w:rsidP="00DD19AD">
      <w:pPr>
        <w:ind w:firstLine="0"/>
      </w:pPr>
    </w:p>
    <w:sectPr w:rsidR="003C54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45F02" w14:textId="77777777" w:rsidR="00673830" w:rsidRDefault="00673830" w:rsidP="00070D67">
      <w:r>
        <w:separator/>
      </w:r>
    </w:p>
  </w:endnote>
  <w:endnote w:type="continuationSeparator" w:id="0">
    <w:p w14:paraId="03C47B2E" w14:textId="77777777" w:rsidR="00673830" w:rsidRDefault="00673830" w:rsidP="0007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4248706"/>
      <w:docPartObj>
        <w:docPartGallery w:val="Page Numbers (Bottom of Page)"/>
        <w:docPartUnique/>
      </w:docPartObj>
    </w:sdtPr>
    <w:sdtEndPr>
      <w:rPr>
        <w:noProof/>
      </w:rPr>
    </w:sdtEndPr>
    <w:sdtContent>
      <w:p w14:paraId="79710CC3" w14:textId="79FDC5BE" w:rsidR="00070D67" w:rsidRDefault="00070D67">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1784A57" w14:textId="77777777" w:rsidR="00070D67" w:rsidRDefault="00070D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FD13F" w14:textId="77777777" w:rsidR="00673830" w:rsidRDefault="00673830" w:rsidP="00070D67">
      <w:r>
        <w:separator/>
      </w:r>
    </w:p>
  </w:footnote>
  <w:footnote w:type="continuationSeparator" w:id="0">
    <w:p w14:paraId="659AC418" w14:textId="77777777" w:rsidR="00673830" w:rsidRDefault="00673830" w:rsidP="00070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8757F6"/>
    <w:multiLevelType w:val="multilevel"/>
    <w:tmpl w:val="77C43FD0"/>
    <w:lvl w:ilvl="0">
      <w:start w:val="2"/>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402"/>
    <w:rsid w:val="00003F39"/>
    <w:rsid w:val="000050BC"/>
    <w:rsid w:val="000113A1"/>
    <w:rsid w:val="00014B16"/>
    <w:rsid w:val="00015D2F"/>
    <w:rsid w:val="00027A92"/>
    <w:rsid w:val="00030E71"/>
    <w:rsid w:val="000428F9"/>
    <w:rsid w:val="00046718"/>
    <w:rsid w:val="0005106A"/>
    <w:rsid w:val="000656D1"/>
    <w:rsid w:val="00067A97"/>
    <w:rsid w:val="00070D67"/>
    <w:rsid w:val="000760B6"/>
    <w:rsid w:val="000833C9"/>
    <w:rsid w:val="000902C1"/>
    <w:rsid w:val="0009383B"/>
    <w:rsid w:val="000A6641"/>
    <w:rsid w:val="000B6037"/>
    <w:rsid w:val="000C676A"/>
    <w:rsid w:val="001158ED"/>
    <w:rsid w:val="00125CA2"/>
    <w:rsid w:val="001337C0"/>
    <w:rsid w:val="00141619"/>
    <w:rsid w:val="0015721E"/>
    <w:rsid w:val="00170678"/>
    <w:rsid w:val="0017354D"/>
    <w:rsid w:val="00180EDD"/>
    <w:rsid w:val="001B4F9D"/>
    <w:rsid w:val="001C6CCA"/>
    <w:rsid w:val="001D15BD"/>
    <w:rsid w:val="001D45C8"/>
    <w:rsid w:val="001F58BB"/>
    <w:rsid w:val="002064F8"/>
    <w:rsid w:val="002122E6"/>
    <w:rsid w:val="00223853"/>
    <w:rsid w:val="00241450"/>
    <w:rsid w:val="00243370"/>
    <w:rsid w:val="00257955"/>
    <w:rsid w:val="002633B5"/>
    <w:rsid w:val="00264C21"/>
    <w:rsid w:val="0027382E"/>
    <w:rsid w:val="002764FF"/>
    <w:rsid w:val="00295F3C"/>
    <w:rsid w:val="002B36A1"/>
    <w:rsid w:val="002D46AF"/>
    <w:rsid w:val="002E30F1"/>
    <w:rsid w:val="002F1A21"/>
    <w:rsid w:val="002F4B83"/>
    <w:rsid w:val="002F6F6C"/>
    <w:rsid w:val="00315F89"/>
    <w:rsid w:val="00343ED6"/>
    <w:rsid w:val="00344111"/>
    <w:rsid w:val="00354EA4"/>
    <w:rsid w:val="003575F0"/>
    <w:rsid w:val="00366DDA"/>
    <w:rsid w:val="00371138"/>
    <w:rsid w:val="003839CB"/>
    <w:rsid w:val="003B5AEB"/>
    <w:rsid w:val="003B6A98"/>
    <w:rsid w:val="003C5402"/>
    <w:rsid w:val="003C7C0A"/>
    <w:rsid w:val="003E37FC"/>
    <w:rsid w:val="003F0E19"/>
    <w:rsid w:val="0040588C"/>
    <w:rsid w:val="0041153D"/>
    <w:rsid w:val="00420781"/>
    <w:rsid w:val="004308E2"/>
    <w:rsid w:val="004430CE"/>
    <w:rsid w:val="00446DA0"/>
    <w:rsid w:val="004557C3"/>
    <w:rsid w:val="00457C9E"/>
    <w:rsid w:val="004610A3"/>
    <w:rsid w:val="00495869"/>
    <w:rsid w:val="004A4E33"/>
    <w:rsid w:val="004B1463"/>
    <w:rsid w:val="004C1BF8"/>
    <w:rsid w:val="00504930"/>
    <w:rsid w:val="005333C7"/>
    <w:rsid w:val="00544561"/>
    <w:rsid w:val="00550B0F"/>
    <w:rsid w:val="00550B99"/>
    <w:rsid w:val="00557350"/>
    <w:rsid w:val="0057191B"/>
    <w:rsid w:val="00575875"/>
    <w:rsid w:val="005845E4"/>
    <w:rsid w:val="00587253"/>
    <w:rsid w:val="005B30D4"/>
    <w:rsid w:val="005D0577"/>
    <w:rsid w:val="005D0E31"/>
    <w:rsid w:val="005F0B86"/>
    <w:rsid w:val="00613942"/>
    <w:rsid w:val="00617535"/>
    <w:rsid w:val="006420B3"/>
    <w:rsid w:val="0065352B"/>
    <w:rsid w:val="00664372"/>
    <w:rsid w:val="00666B87"/>
    <w:rsid w:val="00673830"/>
    <w:rsid w:val="00674FF3"/>
    <w:rsid w:val="00680E0D"/>
    <w:rsid w:val="00681A3A"/>
    <w:rsid w:val="00693133"/>
    <w:rsid w:val="006A6474"/>
    <w:rsid w:val="006B5A68"/>
    <w:rsid w:val="006D38E1"/>
    <w:rsid w:val="006E3292"/>
    <w:rsid w:val="006F3F97"/>
    <w:rsid w:val="00715890"/>
    <w:rsid w:val="00716279"/>
    <w:rsid w:val="00721817"/>
    <w:rsid w:val="007379D1"/>
    <w:rsid w:val="007470B3"/>
    <w:rsid w:val="00762F9B"/>
    <w:rsid w:val="00763D5A"/>
    <w:rsid w:val="007918CD"/>
    <w:rsid w:val="007924E0"/>
    <w:rsid w:val="007A02E9"/>
    <w:rsid w:val="007A759A"/>
    <w:rsid w:val="007C1910"/>
    <w:rsid w:val="007D4895"/>
    <w:rsid w:val="007E155B"/>
    <w:rsid w:val="007E31B4"/>
    <w:rsid w:val="00802744"/>
    <w:rsid w:val="00803336"/>
    <w:rsid w:val="00824275"/>
    <w:rsid w:val="00842767"/>
    <w:rsid w:val="00843D04"/>
    <w:rsid w:val="00850102"/>
    <w:rsid w:val="00851A5F"/>
    <w:rsid w:val="00854677"/>
    <w:rsid w:val="008961D7"/>
    <w:rsid w:val="008B057D"/>
    <w:rsid w:val="008B57DB"/>
    <w:rsid w:val="008C71EB"/>
    <w:rsid w:val="008D74AE"/>
    <w:rsid w:val="008F348A"/>
    <w:rsid w:val="009061F8"/>
    <w:rsid w:val="00912288"/>
    <w:rsid w:val="00925E49"/>
    <w:rsid w:val="00931C26"/>
    <w:rsid w:val="00933C32"/>
    <w:rsid w:val="00982BDA"/>
    <w:rsid w:val="009B3980"/>
    <w:rsid w:val="009B49FA"/>
    <w:rsid w:val="009B716C"/>
    <w:rsid w:val="009B72AF"/>
    <w:rsid w:val="009C5497"/>
    <w:rsid w:val="009E365D"/>
    <w:rsid w:val="009F207F"/>
    <w:rsid w:val="00A353C6"/>
    <w:rsid w:val="00A44B0E"/>
    <w:rsid w:val="00A6183D"/>
    <w:rsid w:val="00A66BCF"/>
    <w:rsid w:val="00A85D9D"/>
    <w:rsid w:val="00A92860"/>
    <w:rsid w:val="00A92CE1"/>
    <w:rsid w:val="00AA2BA5"/>
    <w:rsid w:val="00AD2C0F"/>
    <w:rsid w:val="00B00411"/>
    <w:rsid w:val="00B04C7B"/>
    <w:rsid w:val="00B326C9"/>
    <w:rsid w:val="00B4541E"/>
    <w:rsid w:val="00B71520"/>
    <w:rsid w:val="00B90F79"/>
    <w:rsid w:val="00BB40B6"/>
    <w:rsid w:val="00BC77DC"/>
    <w:rsid w:val="00BD25D6"/>
    <w:rsid w:val="00BE05A4"/>
    <w:rsid w:val="00BE1511"/>
    <w:rsid w:val="00BF1856"/>
    <w:rsid w:val="00BF218F"/>
    <w:rsid w:val="00BF708D"/>
    <w:rsid w:val="00C077B8"/>
    <w:rsid w:val="00C11FD0"/>
    <w:rsid w:val="00C16EED"/>
    <w:rsid w:val="00C26AC5"/>
    <w:rsid w:val="00C32365"/>
    <w:rsid w:val="00C370B9"/>
    <w:rsid w:val="00C461EA"/>
    <w:rsid w:val="00C63342"/>
    <w:rsid w:val="00C64DCA"/>
    <w:rsid w:val="00C736DE"/>
    <w:rsid w:val="00C80172"/>
    <w:rsid w:val="00C94974"/>
    <w:rsid w:val="00CA1898"/>
    <w:rsid w:val="00CB7A07"/>
    <w:rsid w:val="00CC34AC"/>
    <w:rsid w:val="00CC67C0"/>
    <w:rsid w:val="00CD32F1"/>
    <w:rsid w:val="00CD603B"/>
    <w:rsid w:val="00CD7860"/>
    <w:rsid w:val="00CE664C"/>
    <w:rsid w:val="00CF4479"/>
    <w:rsid w:val="00CF78FD"/>
    <w:rsid w:val="00D14E6E"/>
    <w:rsid w:val="00D440C0"/>
    <w:rsid w:val="00D53F7D"/>
    <w:rsid w:val="00D65619"/>
    <w:rsid w:val="00D7550D"/>
    <w:rsid w:val="00D758D2"/>
    <w:rsid w:val="00D83620"/>
    <w:rsid w:val="00DA1BF5"/>
    <w:rsid w:val="00DB366B"/>
    <w:rsid w:val="00DB5C7A"/>
    <w:rsid w:val="00DC5285"/>
    <w:rsid w:val="00DD1227"/>
    <w:rsid w:val="00DD19AD"/>
    <w:rsid w:val="00DF6CD7"/>
    <w:rsid w:val="00DF703C"/>
    <w:rsid w:val="00E10534"/>
    <w:rsid w:val="00E210FA"/>
    <w:rsid w:val="00E24FDD"/>
    <w:rsid w:val="00E32AA8"/>
    <w:rsid w:val="00E358AE"/>
    <w:rsid w:val="00E42053"/>
    <w:rsid w:val="00E62F88"/>
    <w:rsid w:val="00E764FA"/>
    <w:rsid w:val="00E90715"/>
    <w:rsid w:val="00EB06D0"/>
    <w:rsid w:val="00EB130F"/>
    <w:rsid w:val="00EB7C6F"/>
    <w:rsid w:val="00ED1598"/>
    <w:rsid w:val="00ED1C8A"/>
    <w:rsid w:val="00EE6811"/>
    <w:rsid w:val="00EE6E13"/>
    <w:rsid w:val="00EF794F"/>
    <w:rsid w:val="00F032DA"/>
    <w:rsid w:val="00F41BB4"/>
    <w:rsid w:val="00F43654"/>
    <w:rsid w:val="00F4589E"/>
    <w:rsid w:val="00F62700"/>
    <w:rsid w:val="00F65AF0"/>
    <w:rsid w:val="00F90C37"/>
    <w:rsid w:val="00F97348"/>
    <w:rsid w:val="00FA4B70"/>
    <w:rsid w:val="00FB4C2F"/>
    <w:rsid w:val="00FC2533"/>
    <w:rsid w:val="00FD0793"/>
    <w:rsid w:val="00FD717D"/>
    <w:rsid w:val="0C4245A6"/>
    <w:rsid w:val="0EF44A32"/>
    <w:rsid w:val="2935546B"/>
    <w:rsid w:val="2B73D565"/>
    <w:rsid w:val="33F04443"/>
    <w:rsid w:val="4BD3D911"/>
    <w:rsid w:val="4E034718"/>
    <w:rsid w:val="57425A4A"/>
    <w:rsid w:val="5E5BD364"/>
    <w:rsid w:val="6F25EF18"/>
    <w:rsid w:val="70DC57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65B43"/>
  <w15:chartTrackingRefBased/>
  <w15:docId w15:val="{AB2DD4DC-9A10-4761-90C0-C9482C055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C540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1">
    <w:name w:val="heading 1"/>
    <w:aliases w:val="Appendix,Section,Heading,stydde,app heading 1,app heading 11,app heading 12,app heading 111,app heading 13,1,1 ghost,g,ghost,H1,Kapitel,Arial 14 Fett,Arial 14 Fett1,Arial 14 Fett2,Arial 16 Fett,Datasheet title,Chapter,TF-Overskrift 1,H11,H12"/>
    <w:basedOn w:val="prastasis"/>
    <w:next w:val="prastasis"/>
    <w:link w:val="Antrat1Diagrama"/>
    <w:qFormat/>
    <w:rsid w:val="003C5402"/>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Straipsnis,2,body,H2,h2,PIM2,prop2,2 headline,h,pc plus heading2,A.B.C.,Abschnitt,Arial 12 Fett Kursiv,TF-Overskrit 2,H21,H22,H23,H24,H25,H26,H27,H28,H29,H210,H211,H212,H213,H214,H215,H216,H217,H221,H231,H241,H251,H261,H222,H223"/>
    <w:basedOn w:val="prastasis"/>
    <w:next w:val="prastasis"/>
    <w:link w:val="Antrat2Diagrama"/>
    <w:uiPriority w:val="9"/>
    <w:qFormat/>
    <w:rsid w:val="003C5402"/>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Diagrama14,l3,3,h3,H3,3heading,heading 3,3 bullet,b,bullet,SECOND,Second,BLANK2,4 bullet,bdullet,pc heading3,1.2.3.,Org Heading 1,h1,Unterabschnitt,Arial 12 Fett,3m,prop3,TF-Overskrift 3,CT,H31,l31,CT1"/>
    <w:basedOn w:val="prastasis"/>
    <w:next w:val="prastasis"/>
    <w:link w:val="Antrat3Diagrama"/>
    <w:qFormat/>
    <w:rsid w:val="003C5402"/>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qFormat/>
    <w:rsid w:val="003C5402"/>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aliases w:val="H5,H51,H52,H53,H511,H521,H54,H512,H522,H55,H513,H523,H56,H514,H524,H57,H515,H525,H58,H516,H526,H531,H5111,H5211,H541,H5121,H5221,H551,H5131,H5231,H561,H5141,H5241,H571,H5151,H5251"/>
    <w:basedOn w:val="prastasis"/>
    <w:next w:val="prastasis"/>
    <w:link w:val="Antrat5Diagrama"/>
    <w:qFormat/>
    <w:rsid w:val="003C5402"/>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aliases w:val="PIM 6,6,Annex Heading 1"/>
    <w:basedOn w:val="prastasis"/>
    <w:next w:val="prastasis"/>
    <w:link w:val="Antrat6Diagrama"/>
    <w:qFormat/>
    <w:rsid w:val="003C5402"/>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aliases w:val="LKIIS specifikacija,PIM 7,Annex Heading 2"/>
    <w:basedOn w:val="prastasis"/>
    <w:next w:val="prastasis"/>
    <w:link w:val="Antrat7Diagrama"/>
    <w:qFormat/>
    <w:rsid w:val="003C5402"/>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3C5402"/>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aliases w:val="PIM 9,Annex Heading 4"/>
    <w:basedOn w:val="prastasis"/>
    <w:next w:val="prastasis"/>
    <w:link w:val="Antrat9Diagrama"/>
    <w:qFormat/>
    <w:rsid w:val="003C5402"/>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ection Diagrama,Heading Diagrama,stydde Diagrama,app heading 1 Diagrama,app heading 11 Diagrama,app heading 12 Diagrama,app heading 111 Diagrama,app heading 13 Diagrama,1 Diagrama,1 ghost Diagrama,g Diagrama"/>
    <w:basedOn w:val="Numatytasispastraiposriftas"/>
    <w:link w:val="Antrat1"/>
    <w:rsid w:val="003C5402"/>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uiPriority w:val="9"/>
    <w:rsid w:val="003C5402"/>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Diagrama14 Diagrama,l3 Diagrama,3 Diagrama,h3 Diagrama,H3 Diagrama,3heading Diagrama,heading 3 Diagrama,3 bullet Diagrama,b Diagrama,bullet Diagrama,SECOND Diagrama,h1 Diagrama"/>
    <w:basedOn w:val="Numatytasispastraiposriftas"/>
    <w:link w:val="Antrat3"/>
    <w:rsid w:val="003C5402"/>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3C5402"/>
    <w:rPr>
      <w:rFonts w:ascii="Times New Roman" w:eastAsia="Times New Roman" w:hAnsi="Times New Roman" w:cs="Times New Roman"/>
      <w:b/>
      <w:sz w:val="44"/>
      <w:szCs w:val="20"/>
      <w:lang w:eastAsia="lt-LT"/>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basedOn w:val="Numatytasispastraiposriftas"/>
    <w:link w:val="Antrat5"/>
    <w:rsid w:val="003C5402"/>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6 Diagrama,Annex Heading 1 Diagrama"/>
    <w:basedOn w:val="Numatytasispastraiposriftas"/>
    <w:link w:val="Antrat6"/>
    <w:rsid w:val="003C5402"/>
    <w:rPr>
      <w:rFonts w:ascii="Times New Roman" w:eastAsia="Times New Roman" w:hAnsi="Times New Roman" w:cs="Times New Roman"/>
      <w:b/>
      <w:sz w:val="36"/>
      <w:szCs w:val="20"/>
      <w:lang w:eastAsia="lt-LT"/>
    </w:rPr>
  </w:style>
  <w:style w:type="character" w:customStyle="1" w:styleId="Antrat7Diagrama">
    <w:name w:val="Antraštė 7 Diagrama"/>
    <w:aliases w:val="LKIIS specifikacija Diagrama,PIM 7 Diagrama,Annex Heading 2 Diagrama"/>
    <w:basedOn w:val="Numatytasispastraiposriftas"/>
    <w:link w:val="Antrat7"/>
    <w:rsid w:val="003C5402"/>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5402"/>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Annex Heading 4 Diagrama"/>
    <w:basedOn w:val="Numatytasispastraiposriftas"/>
    <w:link w:val="Antrat9"/>
    <w:rsid w:val="003C5402"/>
    <w:rPr>
      <w:rFonts w:ascii="Times New Roman" w:eastAsia="Times New Roman" w:hAnsi="Times New Roman" w:cs="Times New Roman"/>
      <w:sz w:val="40"/>
      <w:szCs w:val="20"/>
      <w:lang w:eastAsia="lt-LT"/>
    </w:rPr>
  </w:style>
  <w:style w:type="paragraph" w:styleId="Sraopastraipa">
    <w:name w:val="List Paragraph"/>
    <w:aliases w:val="List Paragraph Red,Bullet EY,List Paragraph2,ERP-List Paragraph,List Paragraph1,List Paragraph11,Numbering,List Paragraph21,Lentele,Table of contents numbered,Sąrašo pastraipa.Bullet,Sąrašo pastraipa;Bullet,List Paragraph22,lp1,Bullet 1"/>
    <w:basedOn w:val="prastasis"/>
    <w:link w:val="SraopastraipaDiagrama"/>
    <w:uiPriority w:val="34"/>
    <w:qFormat/>
    <w:rsid w:val="003C5402"/>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SraopastraipaDiagrama">
    <w:name w:val="Sąrašo pastraipa Diagrama"/>
    <w:aliases w:val="List Paragraph Red Diagrama,Bullet EY Diagrama,List Paragraph2 Diagrama,ERP-List Paragraph Diagrama,List Paragraph1 Diagrama,List Paragraph11 Diagrama,Numbering Diagrama,List Paragraph21 Diagrama,Lentele Diagrama,lp1 Diagrama"/>
    <w:link w:val="Sraopastraipa"/>
    <w:uiPriority w:val="34"/>
    <w:locked/>
    <w:rsid w:val="003C5402"/>
    <w:rPr>
      <w:rFonts w:ascii="TimesLT" w:eastAsia="Times New Roman" w:hAnsi="TimesLT" w:cs="Times New Roman"/>
      <w:sz w:val="24"/>
      <w:szCs w:val="20"/>
      <w:lang w:val="en-US"/>
    </w:rPr>
  </w:style>
  <w:style w:type="character" w:customStyle="1" w:styleId="normaltextrun">
    <w:name w:val="normaltextrun"/>
    <w:basedOn w:val="Numatytasispastraiposriftas"/>
    <w:rsid w:val="003C5402"/>
  </w:style>
  <w:style w:type="character" w:styleId="Komentaronuoroda">
    <w:name w:val="annotation reference"/>
    <w:basedOn w:val="Numatytasispastraiposriftas"/>
    <w:uiPriority w:val="99"/>
    <w:semiHidden/>
    <w:unhideWhenUsed/>
    <w:rsid w:val="003C5402"/>
    <w:rPr>
      <w:sz w:val="16"/>
      <w:szCs w:val="16"/>
    </w:rPr>
  </w:style>
  <w:style w:type="paragraph" w:styleId="Komentarotekstas">
    <w:name w:val="annotation text"/>
    <w:basedOn w:val="prastasis"/>
    <w:link w:val="KomentarotekstasDiagrama"/>
    <w:uiPriority w:val="99"/>
    <w:unhideWhenUsed/>
    <w:rsid w:val="003C5402"/>
    <w:rPr>
      <w:szCs w:val="20"/>
    </w:rPr>
  </w:style>
  <w:style w:type="character" w:customStyle="1" w:styleId="KomentarotekstasDiagrama">
    <w:name w:val="Komentaro tekstas Diagrama"/>
    <w:basedOn w:val="Numatytasispastraiposriftas"/>
    <w:link w:val="Komentarotekstas"/>
    <w:uiPriority w:val="99"/>
    <w:rsid w:val="003C5402"/>
    <w:rPr>
      <w:rFonts w:ascii="Arial" w:eastAsia="Times New Roman" w:hAnsi="Arial" w:cs="Arial"/>
      <w:sz w:val="20"/>
      <w:szCs w:val="20"/>
      <w:lang w:eastAsia="lt-LT"/>
    </w:rPr>
  </w:style>
  <w:style w:type="table" w:styleId="Lentelstinklelis">
    <w:name w:val="Table Grid"/>
    <w:basedOn w:val="prastojilentel"/>
    <w:uiPriority w:val="39"/>
    <w:rsid w:val="003C5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B716C"/>
    <w:rPr>
      <w:b/>
      <w:bCs/>
    </w:rPr>
  </w:style>
  <w:style w:type="character" w:customStyle="1" w:styleId="KomentarotemaDiagrama">
    <w:name w:val="Komentaro tema Diagrama"/>
    <w:basedOn w:val="KomentarotekstasDiagrama"/>
    <w:link w:val="Komentarotema"/>
    <w:uiPriority w:val="99"/>
    <w:semiHidden/>
    <w:rsid w:val="009B716C"/>
    <w:rPr>
      <w:rFonts w:ascii="Arial" w:eastAsia="Times New Roman" w:hAnsi="Arial" w:cs="Arial"/>
      <w:b/>
      <w:bCs/>
      <w:sz w:val="20"/>
      <w:szCs w:val="20"/>
      <w:lang w:eastAsia="lt-LT"/>
    </w:rPr>
  </w:style>
  <w:style w:type="paragraph" w:styleId="Pataisymai">
    <w:name w:val="Revision"/>
    <w:hidden/>
    <w:uiPriority w:val="99"/>
    <w:semiHidden/>
    <w:rsid w:val="003B6A98"/>
    <w:pPr>
      <w:spacing w:after="0" w:line="240" w:lineRule="auto"/>
    </w:pPr>
    <w:rPr>
      <w:rFonts w:ascii="Arial" w:eastAsia="Times New Roman" w:hAnsi="Arial" w:cs="Arial"/>
      <w:sz w:val="20"/>
      <w:szCs w:val="24"/>
      <w:lang w:eastAsia="lt-LT"/>
    </w:rPr>
  </w:style>
  <w:style w:type="paragraph" w:styleId="Antrats">
    <w:name w:val="header"/>
    <w:basedOn w:val="prastasis"/>
    <w:link w:val="AntratsDiagrama"/>
    <w:uiPriority w:val="99"/>
    <w:unhideWhenUsed/>
    <w:rsid w:val="00070D67"/>
    <w:pPr>
      <w:tabs>
        <w:tab w:val="center" w:pos="4986"/>
        <w:tab w:val="right" w:pos="9972"/>
      </w:tabs>
    </w:pPr>
  </w:style>
  <w:style w:type="character" w:customStyle="1" w:styleId="AntratsDiagrama">
    <w:name w:val="Antraštės Diagrama"/>
    <w:basedOn w:val="Numatytasispastraiposriftas"/>
    <w:link w:val="Antrats"/>
    <w:uiPriority w:val="99"/>
    <w:rsid w:val="00070D67"/>
    <w:rPr>
      <w:rFonts w:ascii="Arial" w:eastAsia="Times New Roman" w:hAnsi="Arial" w:cs="Arial"/>
      <w:sz w:val="20"/>
      <w:szCs w:val="24"/>
      <w:lang w:eastAsia="lt-LT"/>
    </w:rPr>
  </w:style>
  <w:style w:type="paragraph" w:styleId="Porat">
    <w:name w:val="footer"/>
    <w:basedOn w:val="prastasis"/>
    <w:link w:val="PoratDiagrama"/>
    <w:uiPriority w:val="99"/>
    <w:unhideWhenUsed/>
    <w:rsid w:val="00070D67"/>
    <w:pPr>
      <w:tabs>
        <w:tab w:val="center" w:pos="4986"/>
        <w:tab w:val="right" w:pos="9972"/>
      </w:tabs>
    </w:pPr>
  </w:style>
  <w:style w:type="character" w:customStyle="1" w:styleId="PoratDiagrama">
    <w:name w:val="Poraštė Diagrama"/>
    <w:basedOn w:val="Numatytasispastraiposriftas"/>
    <w:link w:val="Porat"/>
    <w:uiPriority w:val="99"/>
    <w:rsid w:val="00070D67"/>
    <w:rPr>
      <w:rFonts w:ascii="Arial" w:eastAsia="Times New Roman" w:hAnsi="Arial" w:cs="Arial"/>
      <w:sz w:val="20"/>
      <w:szCs w:val="24"/>
      <w:lang w:eastAsia="lt-LT"/>
    </w:rPr>
  </w:style>
  <w:style w:type="character" w:styleId="Grietas">
    <w:name w:val="Strong"/>
    <w:basedOn w:val="Numatytasispastraiposriftas"/>
    <w:uiPriority w:val="22"/>
    <w:qFormat/>
    <w:rsid w:val="00763D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4</Pages>
  <Words>2695</Words>
  <Characters>1537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Gedvilė Autukė</cp:lastModifiedBy>
  <cp:revision>214</cp:revision>
  <dcterms:created xsi:type="dcterms:W3CDTF">2023-02-03T13:32:00Z</dcterms:created>
  <dcterms:modified xsi:type="dcterms:W3CDTF">2025-10-09T11:31:00Z</dcterms:modified>
</cp:coreProperties>
</file>